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DB" w:rsidRDefault="00A8020F" w:rsidP="00885AEE">
      <w:pPr>
        <w:pStyle w:val="Default"/>
        <w:rPr>
          <w:b/>
          <w:bCs/>
          <w:color w:val="auto"/>
        </w:rPr>
      </w:pPr>
      <w:r w:rsidRPr="00C355DB">
        <w:rPr>
          <w:b/>
          <w:bCs/>
          <w:color w:val="auto"/>
        </w:rPr>
        <w:t>Premises</w:t>
      </w:r>
      <w:r w:rsidR="00C355DB">
        <w:rPr>
          <w:b/>
          <w:bCs/>
          <w:color w:val="auto"/>
        </w:rPr>
        <w:t xml:space="preserve"> Name……………………………………………………………….. Officer Name……………………………………………..</w:t>
      </w:r>
    </w:p>
    <w:p w:rsidR="00C355DB" w:rsidRDefault="00C355DB" w:rsidP="00885AEE">
      <w:pPr>
        <w:pStyle w:val="Default"/>
        <w:rPr>
          <w:b/>
          <w:bCs/>
          <w:color w:val="auto"/>
        </w:rPr>
      </w:pPr>
    </w:p>
    <w:p w:rsidR="00C355DB" w:rsidRDefault="00A8020F" w:rsidP="00885AEE">
      <w:pPr>
        <w:pStyle w:val="Default"/>
        <w:rPr>
          <w:b/>
          <w:bCs/>
          <w:color w:val="auto"/>
        </w:rPr>
      </w:pPr>
      <w:r>
        <w:rPr>
          <w:b/>
          <w:bCs/>
          <w:color w:val="auto"/>
        </w:rPr>
        <w:t>Premises</w:t>
      </w:r>
      <w:r w:rsidR="00C355DB">
        <w:rPr>
          <w:b/>
          <w:bCs/>
          <w:color w:val="auto"/>
        </w:rPr>
        <w:t xml:space="preserve"> Address…………………………………………………………………………………………………………………………….</w:t>
      </w:r>
    </w:p>
    <w:p w:rsidR="00C355DB" w:rsidRDefault="00C355DB" w:rsidP="00885AEE">
      <w:pPr>
        <w:pStyle w:val="Default"/>
        <w:rPr>
          <w:b/>
          <w:bCs/>
          <w:color w:val="auto"/>
        </w:rPr>
      </w:pPr>
    </w:p>
    <w:p w:rsidR="00C355DB" w:rsidRDefault="00C355DB" w:rsidP="00885AEE">
      <w:pPr>
        <w:pStyle w:val="Default"/>
        <w:rPr>
          <w:b/>
          <w:bCs/>
          <w:color w:val="auto"/>
        </w:rPr>
      </w:pPr>
      <w:r>
        <w:rPr>
          <w:b/>
          <w:bCs/>
          <w:color w:val="auto"/>
        </w:rPr>
        <w:t>Date of inspection ……………………………………………………………</w:t>
      </w:r>
      <w:r w:rsidR="001E3F98">
        <w:rPr>
          <w:b/>
          <w:bCs/>
          <w:color w:val="auto"/>
        </w:rPr>
        <w:t xml:space="preserve"> Person Seen ……………………………………………..</w:t>
      </w:r>
    </w:p>
    <w:p w:rsidR="00C355DB" w:rsidRPr="00C355DB" w:rsidRDefault="00C355DB" w:rsidP="00885AEE">
      <w:pPr>
        <w:pStyle w:val="Default"/>
        <w:rPr>
          <w:b/>
          <w:bCs/>
          <w:color w:val="auto"/>
        </w:rPr>
      </w:pPr>
    </w:p>
    <w:p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1984"/>
        <w:gridCol w:w="1985"/>
      </w:tblGrid>
      <w:tr w:rsidR="00AE63F7" w:rsidRPr="00885AEE" w:rsidTr="008E7BF7">
        <w:tc>
          <w:tcPr>
            <w:tcW w:w="5671" w:type="dxa"/>
          </w:tcPr>
          <w:p w:rsidR="00AE63F7" w:rsidRPr="00885AEE" w:rsidRDefault="00AE63F7" w:rsidP="00D70745">
            <w:pPr>
              <w:pStyle w:val="Default"/>
              <w:rPr>
                <w:b/>
                <w:bCs/>
                <w:color w:val="auto"/>
                <w:sz w:val="28"/>
                <w:szCs w:val="28"/>
              </w:rPr>
            </w:pPr>
            <w:r>
              <w:rPr>
                <w:b/>
                <w:bCs/>
                <w:color w:val="auto"/>
                <w:sz w:val="28"/>
                <w:szCs w:val="28"/>
              </w:rPr>
              <w:t>Condition</w:t>
            </w:r>
          </w:p>
        </w:tc>
        <w:tc>
          <w:tcPr>
            <w:tcW w:w="5244" w:type="dxa"/>
          </w:tcPr>
          <w:p w:rsidR="00AE63F7" w:rsidRPr="00885AEE" w:rsidRDefault="00AE63F7" w:rsidP="002C078F">
            <w:pPr>
              <w:pStyle w:val="Default"/>
              <w:rPr>
                <w:color w:val="auto"/>
                <w:sz w:val="23"/>
                <w:szCs w:val="23"/>
              </w:rPr>
            </w:pPr>
            <w:r>
              <w:rPr>
                <w:color w:val="auto"/>
                <w:sz w:val="23"/>
                <w:szCs w:val="23"/>
              </w:rPr>
              <w:t>Guidance</w:t>
            </w:r>
          </w:p>
        </w:tc>
        <w:tc>
          <w:tcPr>
            <w:tcW w:w="1984" w:type="dxa"/>
          </w:tcPr>
          <w:p w:rsidR="00AE63F7" w:rsidRPr="00885AEE" w:rsidRDefault="00AE63F7" w:rsidP="002C078F">
            <w:pPr>
              <w:pStyle w:val="Default"/>
              <w:rPr>
                <w:color w:val="auto"/>
                <w:sz w:val="23"/>
                <w:szCs w:val="23"/>
              </w:rPr>
            </w:pPr>
            <w:r>
              <w:rPr>
                <w:color w:val="auto"/>
                <w:sz w:val="23"/>
                <w:szCs w:val="23"/>
              </w:rPr>
              <w:t>Applicant Notes</w:t>
            </w:r>
          </w:p>
        </w:tc>
        <w:tc>
          <w:tcPr>
            <w:tcW w:w="1985" w:type="dxa"/>
          </w:tcPr>
          <w:p w:rsidR="00AE63F7" w:rsidRPr="00885AEE" w:rsidRDefault="00AE63F7" w:rsidP="00885357">
            <w:pPr>
              <w:pStyle w:val="Default"/>
              <w:rPr>
                <w:color w:val="auto"/>
                <w:sz w:val="23"/>
                <w:szCs w:val="23"/>
              </w:rPr>
            </w:pPr>
            <w:r w:rsidRPr="00F419E7">
              <w:rPr>
                <w:color w:val="auto"/>
                <w:sz w:val="23"/>
                <w:szCs w:val="23"/>
              </w:rPr>
              <w:t xml:space="preserve">. </w:t>
            </w:r>
            <w:r>
              <w:rPr>
                <w:color w:val="auto"/>
                <w:sz w:val="23"/>
                <w:szCs w:val="23"/>
              </w:rPr>
              <w:t>Officer Notes</w:t>
            </w:r>
            <w:bookmarkStart w:id="0" w:name="_GoBack"/>
            <w:bookmarkEnd w:id="0"/>
          </w:p>
        </w:tc>
      </w:tr>
      <w:tr w:rsidR="00AE63F7" w:rsidRPr="00885AEE" w:rsidTr="008E7BF7">
        <w:trPr>
          <w:trHeight w:val="143"/>
        </w:trPr>
        <w:tc>
          <w:tcPr>
            <w:tcW w:w="5671" w:type="dxa"/>
          </w:tcPr>
          <w:p w:rsidR="00AE63F7" w:rsidRPr="00D70745" w:rsidRDefault="00AE63F7" w:rsidP="00885AEE">
            <w:pPr>
              <w:pStyle w:val="Default"/>
              <w:numPr>
                <w:ilvl w:val="0"/>
                <w:numId w:val="1"/>
              </w:numPr>
              <w:rPr>
                <w:b/>
                <w:bCs/>
                <w:color w:val="auto"/>
              </w:rPr>
            </w:pPr>
            <w:r w:rsidRPr="00D70745">
              <w:rPr>
                <w:b/>
                <w:bCs/>
                <w:color w:val="auto"/>
              </w:rPr>
              <w:t>Licence Display</w:t>
            </w:r>
          </w:p>
          <w:p w:rsidR="00AE63F7" w:rsidRPr="00D70745" w:rsidRDefault="00AE63F7"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rsidR="00AE63F7" w:rsidRPr="00BC685F" w:rsidRDefault="00AE63F7" w:rsidP="00BC685F">
            <w:pPr>
              <w:autoSpaceDE w:val="0"/>
              <w:autoSpaceDN w:val="0"/>
              <w:adjustRightInd w:val="0"/>
              <w:spacing w:after="155"/>
              <w:rPr>
                <w:rFonts w:ascii="Arial" w:hAnsi="Arial" w:cs="Arial"/>
                <w:color w:val="000000"/>
              </w:rPr>
            </w:pPr>
            <w:r w:rsidRPr="00BC685F">
              <w:rPr>
                <w:rFonts w:ascii="Arial" w:hAnsi="Arial" w:cs="Arial"/>
                <w:color w:val="000000"/>
              </w:rPr>
              <w:t xml:space="preserve">The licensed premises address must be displayed on the licence. </w:t>
            </w:r>
          </w:p>
          <w:p w:rsidR="00AE63F7" w:rsidRPr="00BC685F" w:rsidRDefault="00AE63F7" w:rsidP="00BC685F">
            <w:pPr>
              <w:autoSpaceDE w:val="0"/>
              <w:autoSpaceDN w:val="0"/>
              <w:adjustRightInd w:val="0"/>
              <w:rPr>
                <w:rFonts w:ascii="Arial" w:hAnsi="Arial" w:cs="Arial"/>
                <w:color w:val="000000"/>
              </w:rPr>
            </w:pPr>
            <w:r w:rsidRPr="00BC685F">
              <w:rPr>
                <w:rFonts w:ascii="Arial" w:hAnsi="Arial" w:cs="Arial"/>
                <w:color w:val="000000"/>
              </w:rPr>
              <w:t xml:space="preserve"> This must be displayed in a public-facing area of the premises such as the entrance. </w:t>
            </w:r>
          </w:p>
          <w:p w:rsidR="00AE63F7" w:rsidRPr="001E3F98" w:rsidRDefault="00AE63F7" w:rsidP="004E7DE6">
            <w:pPr>
              <w:pStyle w:val="Default"/>
              <w:rPr>
                <w:color w:val="auto"/>
                <w:sz w:val="22"/>
                <w:szCs w:val="22"/>
              </w:rPr>
            </w:pPr>
          </w:p>
        </w:tc>
        <w:tc>
          <w:tcPr>
            <w:tcW w:w="1984" w:type="dxa"/>
          </w:tcPr>
          <w:p w:rsidR="00AE63F7" w:rsidRPr="00885AEE" w:rsidRDefault="00AE63F7" w:rsidP="00885357">
            <w:pPr>
              <w:pStyle w:val="Default"/>
              <w:rPr>
                <w:color w:val="auto"/>
                <w:sz w:val="23"/>
                <w:szCs w:val="23"/>
              </w:rPr>
            </w:pPr>
          </w:p>
        </w:tc>
        <w:tc>
          <w:tcPr>
            <w:tcW w:w="1985" w:type="dxa"/>
          </w:tcPr>
          <w:p w:rsidR="00AE63F7" w:rsidRPr="00885AEE" w:rsidRDefault="00AE63F7" w:rsidP="00885357">
            <w:pPr>
              <w:pStyle w:val="Default"/>
              <w:rPr>
                <w:color w:val="auto"/>
                <w:sz w:val="23"/>
                <w:szCs w:val="23"/>
              </w:rPr>
            </w:pPr>
          </w:p>
        </w:tc>
      </w:tr>
      <w:tr w:rsidR="00AE63F7" w:rsidRPr="00885AEE" w:rsidTr="008E7BF7">
        <w:tc>
          <w:tcPr>
            <w:tcW w:w="5671" w:type="dxa"/>
          </w:tcPr>
          <w:p w:rsidR="00AE63F7" w:rsidRPr="00885AEE" w:rsidRDefault="00AE63F7"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rsidR="00AE63F7" w:rsidRPr="001E3F98" w:rsidRDefault="00AE63F7" w:rsidP="002C078F">
            <w:pPr>
              <w:pStyle w:val="Default"/>
              <w:rPr>
                <w:color w:val="auto"/>
                <w:sz w:val="22"/>
                <w:szCs w:val="22"/>
              </w:rPr>
            </w:pPr>
          </w:p>
        </w:tc>
        <w:tc>
          <w:tcPr>
            <w:tcW w:w="1984" w:type="dxa"/>
          </w:tcPr>
          <w:p w:rsidR="00AE63F7" w:rsidRPr="00885AEE" w:rsidRDefault="00AE63F7" w:rsidP="00885357">
            <w:pPr>
              <w:pStyle w:val="Default"/>
              <w:rPr>
                <w:color w:val="auto"/>
                <w:sz w:val="23"/>
                <w:szCs w:val="23"/>
              </w:rPr>
            </w:pPr>
          </w:p>
        </w:tc>
        <w:tc>
          <w:tcPr>
            <w:tcW w:w="1985" w:type="dxa"/>
          </w:tcPr>
          <w:p w:rsidR="00AE63F7" w:rsidRPr="00885AEE" w:rsidRDefault="00AE63F7" w:rsidP="00885357">
            <w:pPr>
              <w:pStyle w:val="Default"/>
              <w:rPr>
                <w:color w:val="auto"/>
                <w:sz w:val="23"/>
                <w:szCs w:val="23"/>
              </w:rPr>
            </w:pPr>
          </w:p>
        </w:tc>
      </w:tr>
      <w:tr w:rsidR="00AE63F7" w:rsidRPr="00885AEE" w:rsidTr="008E7BF7">
        <w:trPr>
          <w:trHeight w:val="224"/>
        </w:trPr>
        <w:tc>
          <w:tcPr>
            <w:tcW w:w="5671" w:type="dxa"/>
          </w:tcPr>
          <w:p w:rsidR="00AE63F7" w:rsidRPr="00885AEE" w:rsidRDefault="00AE63F7" w:rsidP="002C078F">
            <w:pPr>
              <w:pStyle w:val="Default"/>
              <w:rPr>
                <w:color w:val="auto"/>
                <w:sz w:val="23"/>
                <w:szCs w:val="23"/>
              </w:rPr>
            </w:pPr>
          </w:p>
        </w:tc>
        <w:tc>
          <w:tcPr>
            <w:tcW w:w="5244" w:type="dxa"/>
          </w:tcPr>
          <w:p w:rsidR="00AE63F7" w:rsidRPr="001E3F98" w:rsidRDefault="00AE63F7" w:rsidP="002C078F">
            <w:pPr>
              <w:pStyle w:val="Default"/>
              <w:rPr>
                <w:color w:val="auto"/>
                <w:sz w:val="22"/>
                <w:szCs w:val="22"/>
              </w:rPr>
            </w:pPr>
          </w:p>
        </w:tc>
        <w:tc>
          <w:tcPr>
            <w:tcW w:w="1984" w:type="dxa"/>
          </w:tcPr>
          <w:p w:rsidR="00AE63F7" w:rsidRPr="00885AEE" w:rsidRDefault="00AE63F7" w:rsidP="00885357">
            <w:pPr>
              <w:pStyle w:val="Default"/>
              <w:rPr>
                <w:color w:val="auto"/>
                <w:sz w:val="23"/>
                <w:szCs w:val="23"/>
              </w:rPr>
            </w:pPr>
          </w:p>
        </w:tc>
        <w:tc>
          <w:tcPr>
            <w:tcW w:w="1985" w:type="dxa"/>
          </w:tcPr>
          <w:p w:rsidR="00AE63F7" w:rsidRPr="00885AEE" w:rsidRDefault="00AE63F7" w:rsidP="00885357">
            <w:pPr>
              <w:pStyle w:val="Default"/>
              <w:rPr>
                <w:color w:val="auto"/>
                <w:sz w:val="23"/>
                <w:szCs w:val="23"/>
              </w:rPr>
            </w:pPr>
          </w:p>
        </w:tc>
      </w:tr>
      <w:tr w:rsidR="00AE63F7" w:rsidRPr="00885AEE" w:rsidTr="008E7BF7">
        <w:tc>
          <w:tcPr>
            <w:tcW w:w="5671" w:type="dxa"/>
          </w:tcPr>
          <w:p w:rsidR="00AE63F7" w:rsidRDefault="00AE63F7" w:rsidP="002C078F">
            <w:pPr>
              <w:pStyle w:val="Default"/>
              <w:rPr>
                <w:b/>
                <w:bCs/>
                <w:color w:val="auto"/>
                <w:sz w:val="28"/>
                <w:szCs w:val="28"/>
              </w:rPr>
            </w:pPr>
            <w:r w:rsidRPr="00885AEE">
              <w:rPr>
                <w:b/>
                <w:bCs/>
                <w:color w:val="auto"/>
                <w:sz w:val="28"/>
                <w:szCs w:val="28"/>
              </w:rPr>
              <w:t xml:space="preserve">2.0 Records </w:t>
            </w:r>
          </w:p>
          <w:p w:rsidR="00AE63F7" w:rsidRDefault="00AE63F7"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AE63F7" w:rsidRPr="00885AEE" w:rsidRDefault="00AE63F7" w:rsidP="002C078F">
            <w:pPr>
              <w:pStyle w:val="Default"/>
              <w:rPr>
                <w:color w:val="auto"/>
                <w:sz w:val="23"/>
                <w:szCs w:val="23"/>
              </w:rPr>
            </w:pPr>
            <w:r w:rsidRPr="00885AEE">
              <w:rPr>
                <w:b/>
                <w:bCs/>
                <w:color w:val="auto"/>
                <w:sz w:val="23"/>
                <w:szCs w:val="23"/>
              </w:rPr>
              <w:t xml:space="preserve">2.2 The licence holder must keep all such records </w:t>
            </w:r>
            <w:r w:rsidRPr="00885AEE">
              <w:rPr>
                <w:b/>
                <w:bCs/>
                <w:color w:val="auto"/>
                <w:sz w:val="23"/>
                <w:szCs w:val="23"/>
              </w:rPr>
              <w:lastRenderedPageBreak/>
              <w:t>for at least three years beginning with the date on which the record was created.</w:t>
            </w:r>
          </w:p>
        </w:tc>
        <w:tc>
          <w:tcPr>
            <w:tcW w:w="5244" w:type="dxa"/>
          </w:tcPr>
          <w:p w:rsidR="00AE63F7" w:rsidRPr="005E6375" w:rsidRDefault="00AE63F7" w:rsidP="002C078F">
            <w:pPr>
              <w:pStyle w:val="Default"/>
              <w:rPr>
                <w:color w:val="auto"/>
                <w:sz w:val="22"/>
                <w:szCs w:val="22"/>
              </w:rPr>
            </w:pPr>
          </w:p>
          <w:p w:rsidR="00AE63F7" w:rsidRPr="005E6375" w:rsidRDefault="00AE63F7" w:rsidP="002C078F">
            <w:pPr>
              <w:pStyle w:val="Default"/>
              <w:rPr>
                <w:color w:val="auto"/>
                <w:sz w:val="22"/>
                <w:szCs w:val="22"/>
              </w:rPr>
            </w:pPr>
          </w:p>
        </w:tc>
        <w:tc>
          <w:tcPr>
            <w:tcW w:w="1984" w:type="dxa"/>
          </w:tcPr>
          <w:p w:rsidR="00AE63F7" w:rsidRPr="00885AEE" w:rsidRDefault="00AE63F7" w:rsidP="00885357">
            <w:pPr>
              <w:pStyle w:val="Default"/>
              <w:rPr>
                <w:color w:val="auto"/>
                <w:sz w:val="23"/>
                <w:szCs w:val="23"/>
              </w:rPr>
            </w:pPr>
          </w:p>
        </w:tc>
        <w:tc>
          <w:tcPr>
            <w:tcW w:w="1985" w:type="dxa"/>
          </w:tcPr>
          <w:p w:rsidR="00AE63F7" w:rsidRPr="00885AEE" w:rsidRDefault="00AE63F7" w:rsidP="00885357">
            <w:pPr>
              <w:pStyle w:val="Default"/>
              <w:rPr>
                <w:color w:val="auto"/>
                <w:sz w:val="23"/>
                <w:szCs w:val="23"/>
              </w:rPr>
            </w:pPr>
          </w:p>
        </w:tc>
      </w:tr>
      <w:tr w:rsidR="00AE63F7" w:rsidRPr="00885AEE" w:rsidTr="008E7BF7">
        <w:tc>
          <w:tcPr>
            <w:tcW w:w="5671" w:type="dxa"/>
          </w:tcPr>
          <w:p w:rsidR="00AE63F7" w:rsidRPr="00885AEE" w:rsidRDefault="00AE63F7" w:rsidP="002C078F">
            <w:pPr>
              <w:pStyle w:val="Default"/>
              <w:rPr>
                <w:color w:val="auto"/>
                <w:sz w:val="23"/>
                <w:szCs w:val="23"/>
              </w:rPr>
            </w:pPr>
          </w:p>
        </w:tc>
        <w:tc>
          <w:tcPr>
            <w:tcW w:w="5244" w:type="dxa"/>
          </w:tcPr>
          <w:p w:rsidR="00AE63F7" w:rsidRPr="005E6375" w:rsidRDefault="00AE63F7" w:rsidP="002C078F">
            <w:pPr>
              <w:pStyle w:val="Default"/>
              <w:rPr>
                <w:color w:val="auto"/>
                <w:sz w:val="22"/>
                <w:szCs w:val="22"/>
              </w:rPr>
            </w:pPr>
          </w:p>
        </w:tc>
        <w:tc>
          <w:tcPr>
            <w:tcW w:w="1984" w:type="dxa"/>
          </w:tcPr>
          <w:p w:rsidR="00AE63F7" w:rsidRPr="00885AEE" w:rsidRDefault="00AE63F7" w:rsidP="00885357">
            <w:pPr>
              <w:pStyle w:val="Default"/>
              <w:rPr>
                <w:color w:val="auto"/>
                <w:sz w:val="23"/>
                <w:szCs w:val="23"/>
              </w:rPr>
            </w:pPr>
          </w:p>
        </w:tc>
        <w:tc>
          <w:tcPr>
            <w:tcW w:w="1985" w:type="dxa"/>
          </w:tcPr>
          <w:p w:rsidR="00AE63F7" w:rsidRPr="00885AEE" w:rsidRDefault="00AE63F7" w:rsidP="00885357">
            <w:pPr>
              <w:pStyle w:val="Default"/>
              <w:rPr>
                <w:color w:val="auto"/>
                <w:sz w:val="23"/>
                <w:szCs w:val="23"/>
              </w:rPr>
            </w:pPr>
          </w:p>
        </w:tc>
      </w:tr>
      <w:tr w:rsidR="00AE63F7" w:rsidRPr="00885AEE" w:rsidTr="008E7BF7">
        <w:tc>
          <w:tcPr>
            <w:tcW w:w="5671" w:type="dxa"/>
          </w:tcPr>
          <w:p w:rsidR="00AE63F7" w:rsidRDefault="00AE63F7" w:rsidP="002C078F">
            <w:pPr>
              <w:pStyle w:val="Default"/>
              <w:rPr>
                <w:b/>
                <w:bCs/>
                <w:color w:val="auto"/>
                <w:sz w:val="28"/>
                <w:szCs w:val="28"/>
              </w:rPr>
            </w:pPr>
            <w:r w:rsidRPr="00885AEE">
              <w:rPr>
                <w:b/>
                <w:bCs/>
                <w:color w:val="auto"/>
                <w:sz w:val="28"/>
                <w:szCs w:val="28"/>
              </w:rPr>
              <w:t xml:space="preserve">3.0 Use, number and type of animal </w:t>
            </w:r>
          </w:p>
          <w:p w:rsidR="00AE63F7" w:rsidRPr="00885AEE" w:rsidRDefault="00AE63F7"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5244" w:type="dxa"/>
          </w:tcPr>
          <w:p w:rsidR="00AE63F7" w:rsidRPr="001A564B" w:rsidRDefault="00AE63F7" w:rsidP="001A564B">
            <w:pPr>
              <w:autoSpaceDE w:val="0"/>
              <w:autoSpaceDN w:val="0"/>
              <w:adjustRightInd w:val="0"/>
              <w:rPr>
                <w:rFonts w:ascii="Arial" w:hAnsi="Arial" w:cs="Arial"/>
                <w:color w:val="000000"/>
              </w:rPr>
            </w:pPr>
          </w:p>
          <w:p w:rsidR="00AE63F7" w:rsidRPr="005E6375" w:rsidRDefault="00AE63F7" w:rsidP="001A564B">
            <w:pPr>
              <w:autoSpaceDE w:val="0"/>
              <w:autoSpaceDN w:val="0"/>
              <w:adjustRightInd w:val="0"/>
            </w:pPr>
          </w:p>
        </w:tc>
        <w:tc>
          <w:tcPr>
            <w:tcW w:w="1984" w:type="dxa"/>
          </w:tcPr>
          <w:p w:rsidR="00AE63F7" w:rsidRPr="00885AEE" w:rsidRDefault="00AE63F7" w:rsidP="00885357">
            <w:pPr>
              <w:pStyle w:val="Default"/>
              <w:rPr>
                <w:color w:val="auto"/>
                <w:sz w:val="23"/>
                <w:szCs w:val="23"/>
              </w:rPr>
            </w:pPr>
          </w:p>
        </w:tc>
        <w:tc>
          <w:tcPr>
            <w:tcW w:w="1985" w:type="dxa"/>
          </w:tcPr>
          <w:p w:rsidR="00AE63F7" w:rsidRPr="00885AEE" w:rsidRDefault="00AE63F7" w:rsidP="00885357">
            <w:pPr>
              <w:pStyle w:val="Default"/>
              <w:rPr>
                <w:color w:val="auto"/>
                <w:sz w:val="23"/>
                <w:szCs w:val="23"/>
              </w:rPr>
            </w:pPr>
          </w:p>
        </w:tc>
      </w:tr>
      <w:tr w:rsidR="00AE63F7" w:rsidRPr="00885AEE" w:rsidTr="008E7BF7">
        <w:tc>
          <w:tcPr>
            <w:tcW w:w="5671" w:type="dxa"/>
          </w:tcPr>
          <w:p w:rsidR="00AE63F7" w:rsidRPr="00885AEE" w:rsidRDefault="00AE63F7" w:rsidP="005E6375">
            <w:pPr>
              <w:pStyle w:val="Default"/>
              <w:rPr>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r>
              <w:rPr>
                <w:color w:val="auto"/>
                <w:sz w:val="23"/>
                <w:szCs w:val="23"/>
              </w:rPr>
              <w:t xml:space="preserve"> </w:t>
            </w:r>
          </w:p>
        </w:tc>
        <w:tc>
          <w:tcPr>
            <w:tcW w:w="5244" w:type="dxa"/>
          </w:tcPr>
          <w:p w:rsidR="00AE63F7" w:rsidRPr="001A564B" w:rsidRDefault="00AE63F7" w:rsidP="001A564B">
            <w:pPr>
              <w:autoSpaceDE w:val="0"/>
              <w:autoSpaceDN w:val="0"/>
              <w:adjustRightInd w:val="0"/>
              <w:rPr>
                <w:rFonts w:ascii="Arial" w:hAnsi="Arial" w:cs="Arial"/>
                <w:color w:val="000000"/>
              </w:rPr>
            </w:pPr>
            <w:r w:rsidRPr="001A564B">
              <w:rPr>
                <w:rFonts w:ascii="Arial" w:hAnsi="Arial" w:cs="Arial"/>
                <w:color w:val="000000"/>
              </w:rPr>
              <w:t xml:space="preserve">The licence conditions must clearly state the numbers of horses permitted at the premises for the activity. </w:t>
            </w:r>
          </w:p>
          <w:p w:rsidR="00AE63F7" w:rsidRPr="005E6375" w:rsidRDefault="00AE63F7" w:rsidP="001A564B">
            <w:pPr>
              <w:pStyle w:val="Default"/>
              <w:rPr>
                <w:color w:val="auto"/>
                <w:sz w:val="22"/>
                <w:szCs w:val="22"/>
              </w:rPr>
            </w:pPr>
          </w:p>
        </w:tc>
        <w:tc>
          <w:tcPr>
            <w:tcW w:w="1984" w:type="dxa"/>
          </w:tcPr>
          <w:p w:rsidR="00AE63F7" w:rsidRPr="00885AEE" w:rsidRDefault="00AE63F7" w:rsidP="00885357">
            <w:pPr>
              <w:pStyle w:val="Default"/>
              <w:rPr>
                <w:color w:val="auto"/>
                <w:sz w:val="23"/>
                <w:szCs w:val="23"/>
              </w:rPr>
            </w:pPr>
          </w:p>
        </w:tc>
        <w:tc>
          <w:tcPr>
            <w:tcW w:w="1985" w:type="dxa"/>
          </w:tcPr>
          <w:p w:rsidR="00AE63F7" w:rsidRPr="00885AEE" w:rsidRDefault="00AE63F7" w:rsidP="00885357">
            <w:pPr>
              <w:pStyle w:val="Default"/>
              <w:rPr>
                <w:color w:val="auto"/>
                <w:sz w:val="23"/>
                <w:szCs w:val="23"/>
              </w:rPr>
            </w:pPr>
          </w:p>
        </w:tc>
      </w:tr>
      <w:tr w:rsidR="00AE63F7" w:rsidRPr="00885AEE" w:rsidTr="008E7BF7">
        <w:tc>
          <w:tcPr>
            <w:tcW w:w="5671" w:type="dxa"/>
          </w:tcPr>
          <w:p w:rsidR="00AE63F7" w:rsidRPr="00885AEE" w:rsidRDefault="00AE63F7" w:rsidP="00AE564C">
            <w:pPr>
              <w:pStyle w:val="Default"/>
              <w:rPr>
                <w:b/>
                <w:bCs/>
                <w:color w:val="auto"/>
                <w:sz w:val="23"/>
                <w:szCs w:val="23"/>
              </w:rPr>
            </w:pPr>
          </w:p>
        </w:tc>
        <w:tc>
          <w:tcPr>
            <w:tcW w:w="5244" w:type="dxa"/>
          </w:tcPr>
          <w:p w:rsidR="00AE63F7" w:rsidRPr="00E71F22" w:rsidRDefault="00AE63F7" w:rsidP="00AE564C">
            <w:pPr>
              <w:pStyle w:val="Default"/>
              <w:rPr>
                <w:color w:val="auto"/>
                <w:sz w:val="22"/>
                <w:szCs w:val="22"/>
              </w:rPr>
            </w:pPr>
          </w:p>
        </w:tc>
        <w:tc>
          <w:tcPr>
            <w:tcW w:w="1984" w:type="dxa"/>
          </w:tcPr>
          <w:p w:rsidR="00AE63F7" w:rsidRPr="00885AEE" w:rsidRDefault="00AE63F7" w:rsidP="00885357">
            <w:pPr>
              <w:pStyle w:val="Default"/>
              <w:rPr>
                <w:color w:val="auto"/>
                <w:sz w:val="23"/>
                <w:szCs w:val="23"/>
              </w:rPr>
            </w:pPr>
          </w:p>
        </w:tc>
        <w:tc>
          <w:tcPr>
            <w:tcW w:w="1985" w:type="dxa"/>
          </w:tcPr>
          <w:p w:rsidR="00AE63F7" w:rsidRPr="00885AEE" w:rsidRDefault="00AE63F7" w:rsidP="00885357">
            <w:pPr>
              <w:pStyle w:val="Default"/>
              <w:rPr>
                <w:color w:val="auto"/>
                <w:sz w:val="23"/>
                <w:szCs w:val="23"/>
              </w:rPr>
            </w:pPr>
          </w:p>
        </w:tc>
      </w:tr>
      <w:tr w:rsidR="00AE63F7" w:rsidRPr="00F419E7" w:rsidTr="008E7BF7">
        <w:trPr>
          <w:trHeight w:val="1720"/>
        </w:trPr>
        <w:tc>
          <w:tcPr>
            <w:tcW w:w="5671" w:type="dxa"/>
          </w:tcPr>
          <w:p w:rsidR="00AE63F7" w:rsidRDefault="00AE63F7" w:rsidP="002C078F">
            <w:pPr>
              <w:pStyle w:val="Default"/>
              <w:rPr>
                <w:b/>
                <w:bCs/>
                <w:color w:val="auto"/>
                <w:sz w:val="28"/>
                <w:szCs w:val="28"/>
              </w:rPr>
            </w:pPr>
            <w:r w:rsidRPr="00F419E7">
              <w:rPr>
                <w:b/>
                <w:bCs/>
                <w:color w:val="auto"/>
                <w:sz w:val="28"/>
                <w:szCs w:val="28"/>
              </w:rPr>
              <w:t xml:space="preserve">4.0 Staffing </w:t>
            </w:r>
          </w:p>
          <w:p w:rsidR="00AE63F7" w:rsidRDefault="00AE63F7"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rsidR="00AE63F7" w:rsidRPr="00F419E7" w:rsidRDefault="00AE63F7" w:rsidP="003844F9">
            <w:pPr>
              <w:pStyle w:val="Default"/>
              <w:spacing w:after="140"/>
              <w:rPr>
                <w:color w:val="auto"/>
                <w:sz w:val="28"/>
                <w:szCs w:val="28"/>
              </w:rPr>
            </w:pPr>
            <w:r>
              <w:rPr>
                <w:sz w:val="23"/>
                <w:szCs w:val="23"/>
              </w:rPr>
              <w:t xml:space="preserve"> </w:t>
            </w:r>
          </w:p>
        </w:tc>
        <w:tc>
          <w:tcPr>
            <w:tcW w:w="5244" w:type="dxa"/>
          </w:tcPr>
          <w:p w:rsidR="00AE63F7" w:rsidRPr="001A564B" w:rsidRDefault="00AE63F7" w:rsidP="001A564B">
            <w:pPr>
              <w:autoSpaceDE w:val="0"/>
              <w:autoSpaceDN w:val="0"/>
              <w:adjustRightInd w:val="0"/>
              <w:spacing w:after="157"/>
              <w:rPr>
                <w:rFonts w:ascii="Arial" w:hAnsi="Arial" w:cs="Arial"/>
                <w:color w:val="000000"/>
              </w:rPr>
            </w:pPr>
            <w:r w:rsidRPr="001A564B">
              <w:rPr>
                <w:rFonts w:ascii="Arial" w:hAnsi="Arial" w:cs="Arial"/>
                <w:color w:val="000000"/>
              </w:rPr>
              <w:t xml:space="preserve">Personnel with experience of working with horses must actively oversee daily horse care and ensure optimal welfare for all horses. Staff or at least one member of staff must have a recognised qualification such as a relevant OFQUAL regulated Level 2 qualification and/or suitable experience/ training such as having run an equine establishment before. </w:t>
            </w:r>
          </w:p>
          <w:p w:rsidR="00AE63F7" w:rsidRPr="001A564B" w:rsidRDefault="00AE63F7" w:rsidP="001A564B">
            <w:pPr>
              <w:autoSpaceDE w:val="0"/>
              <w:autoSpaceDN w:val="0"/>
              <w:adjustRightInd w:val="0"/>
              <w:rPr>
                <w:rFonts w:ascii="Arial" w:hAnsi="Arial" w:cs="Arial"/>
                <w:color w:val="000000"/>
              </w:rPr>
            </w:pPr>
            <w:r w:rsidRPr="001A564B">
              <w:rPr>
                <w:rFonts w:ascii="Arial" w:hAnsi="Arial" w:cs="Arial"/>
                <w:color w:val="000000"/>
              </w:rPr>
              <w:t xml:space="preserve"> Where there is evidence that the welfare needs of the animals are not being met, the inspector should consider if the staffing levels are appropriate. The inspector should take into account: </w:t>
            </w:r>
          </w:p>
          <w:p w:rsidR="00AE63F7" w:rsidRPr="001A564B" w:rsidRDefault="00AE63F7" w:rsidP="001A564B">
            <w:pPr>
              <w:autoSpaceDE w:val="0"/>
              <w:autoSpaceDN w:val="0"/>
              <w:adjustRightInd w:val="0"/>
              <w:spacing w:after="140"/>
              <w:rPr>
                <w:rFonts w:ascii="Arial" w:hAnsi="Arial" w:cs="Arial"/>
                <w:color w:val="000000"/>
              </w:rPr>
            </w:pPr>
            <w:r w:rsidRPr="001A564B">
              <w:rPr>
                <w:rFonts w:ascii="Courier New" w:hAnsi="Courier New" w:cs="Courier New"/>
                <w:color w:val="000000"/>
              </w:rPr>
              <w:t xml:space="preserve">o </w:t>
            </w:r>
            <w:r w:rsidRPr="001A564B">
              <w:rPr>
                <w:rFonts w:ascii="Arial" w:hAnsi="Arial" w:cs="Arial"/>
                <w:color w:val="000000"/>
              </w:rPr>
              <w:t xml:space="preserve">The size of premises, </w:t>
            </w:r>
          </w:p>
          <w:p w:rsidR="00AE63F7" w:rsidRPr="001A564B" w:rsidRDefault="00AE63F7" w:rsidP="001A564B">
            <w:pPr>
              <w:autoSpaceDE w:val="0"/>
              <w:autoSpaceDN w:val="0"/>
              <w:adjustRightInd w:val="0"/>
              <w:spacing w:after="140"/>
              <w:rPr>
                <w:rFonts w:ascii="Arial" w:hAnsi="Arial" w:cs="Arial"/>
                <w:color w:val="000000"/>
              </w:rPr>
            </w:pPr>
            <w:r w:rsidRPr="001A564B">
              <w:rPr>
                <w:rFonts w:ascii="Courier New" w:hAnsi="Courier New" w:cs="Courier New"/>
                <w:color w:val="000000"/>
              </w:rPr>
              <w:t xml:space="preserve">o </w:t>
            </w:r>
            <w:r w:rsidRPr="001A564B">
              <w:rPr>
                <w:rFonts w:ascii="Arial" w:hAnsi="Arial" w:cs="Arial"/>
                <w:color w:val="000000"/>
              </w:rPr>
              <w:t xml:space="preserve">The layout of the premises i.e. how many horses are stable kept or field kept, </w:t>
            </w:r>
          </w:p>
          <w:p w:rsidR="00AE63F7" w:rsidRPr="001A564B" w:rsidRDefault="00AE63F7" w:rsidP="001A564B">
            <w:pPr>
              <w:autoSpaceDE w:val="0"/>
              <w:autoSpaceDN w:val="0"/>
              <w:adjustRightInd w:val="0"/>
              <w:spacing w:after="140"/>
              <w:rPr>
                <w:rFonts w:ascii="Arial" w:hAnsi="Arial" w:cs="Arial"/>
                <w:color w:val="000000"/>
              </w:rPr>
            </w:pPr>
            <w:r w:rsidRPr="001A564B">
              <w:rPr>
                <w:rFonts w:ascii="Courier New" w:hAnsi="Courier New" w:cs="Courier New"/>
                <w:color w:val="000000"/>
              </w:rPr>
              <w:lastRenderedPageBreak/>
              <w:t xml:space="preserve">o </w:t>
            </w:r>
            <w:r w:rsidRPr="001A564B">
              <w:rPr>
                <w:rFonts w:ascii="Arial" w:hAnsi="Arial" w:cs="Arial"/>
                <w:color w:val="000000"/>
              </w:rPr>
              <w:t xml:space="preserve">The qualifications / experience of the staff, </w:t>
            </w:r>
          </w:p>
          <w:p w:rsidR="00AE63F7" w:rsidRPr="001A564B" w:rsidRDefault="00AE63F7" w:rsidP="001A564B">
            <w:pPr>
              <w:autoSpaceDE w:val="0"/>
              <w:autoSpaceDN w:val="0"/>
              <w:adjustRightInd w:val="0"/>
              <w:spacing w:after="140"/>
              <w:rPr>
                <w:rFonts w:ascii="Arial" w:hAnsi="Arial" w:cs="Arial"/>
                <w:color w:val="000000"/>
              </w:rPr>
            </w:pPr>
            <w:r w:rsidRPr="001A564B">
              <w:rPr>
                <w:rFonts w:ascii="Courier New" w:hAnsi="Courier New" w:cs="Courier New"/>
                <w:color w:val="000000"/>
              </w:rPr>
              <w:t xml:space="preserve">o </w:t>
            </w:r>
            <w:r w:rsidRPr="001A564B">
              <w:rPr>
                <w:rFonts w:ascii="Arial" w:hAnsi="Arial" w:cs="Arial"/>
                <w:color w:val="000000"/>
              </w:rPr>
              <w:t xml:space="preserve">Advice from the council’s veterinary officer, </w:t>
            </w:r>
          </w:p>
          <w:p w:rsidR="00AE63F7" w:rsidRPr="005E6375" w:rsidRDefault="00AE63F7" w:rsidP="00FE506F">
            <w:pPr>
              <w:autoSpaceDE w:val="0"/>
              <w:autoSpaceDN w:val="0"/>
              <w:adjustRightInd w:val="0"/>
            </w:pPr>
            <w:r w:rsidRPr="001A564B">
              <w:rPr>
                <w:rFonts w:ascii="Courier New" w:hAnsi="Courier New" w:cs="Courier New"/>
                <w:color w:val="000000"/>
              </w:rPr>
              <w:t xml:space="preserve">o </w:t>
            </w:r>
            <w:r w:rsidRPr="001A564B">
              <w:rPr>
                <w:rFonts w:ascii="Arial" w:hAnsi="Arial" w:cs="Arial"/>
                <w:color w:val="000000"/>
              </w:rPr>
              <w:t xml:space="preserve">Use of part-time or voluntary staff. </w:t>
            </w:r>
          </w:p>
        </w:tc>
        <w:tc>
          <w:tcPr>
            <w:tcW w:w="1984" w:type="dxa"/>
          </w:tcPr>
          <w:p w:rsidR="00AE63F7" w:rsidRPr="00F419E7" w:rsidRDefault="00AE63F7" w:rsidP="00885357">
            <w:pPr>
              <w:pStyle w:val="Default"/>
              <w:rPr>
                <w:color w:val="auto"/>
                <w:sz w:val="23"/>
                <w:szCs w:val="23"/>
              </w:rPr>
            </w:pPr>
          </w:p>
        </w:tc>
        <w:tc>
          <w:tcPr>
            <w:tcW w:w="1985" w:type="dxa"/>
          </w:tcPr>
          <w:p w:rsidR="00AE63F7" w:rsidRPr="00F419E7" w:rsidRDefault="00AE63F7" w:rsidP="00885357">
            <w:pPr>
              <w:pStyle w:val="Default"/>
              <w:rPr>
                <w:color w:val="auto"/>
                <w:sz w:val="23"/>
                <w:szCs w:val="23"/>
              </w:rPr>
            </w:pPr>
          </w:p>
        </w:tc>
      </w:tr>
      <w:tr w:rsidR="00AE63F7" w:rsidRPr="00F419E7" w:rsidTr="008E7BF7">
        <w:tc>
          <w:tcPr>
            <w:tcW w:w="5671" w:type="dxa"/>
          </w:tcPr>
          <w:p w:rsidR="00AE63F7" w:rsidRPr="001A564B" w:rsidRDefault="00AE63F7" w:rsidP="002C078F">
            <w:pPr>
              <w:pStyle w:val="Default"/>
              <w:rPr>
                <w:b/>
                <w:bCs/>
                <w:color w:val="FF0000"/>
                <w:sz w:val="28"/>
                <w:szCs w:val="28"/>
              </w:rPr>
            </w:pPr>
            <w:r w:rsidRPr="001A564B">
              <w:rPr>
                <w:b/>
                <w:bCs/>
                <w:i/>
                <w:iCs/>
                <w:color w:val="FF0000"/>
                <w:sz w:val="23"/>
                <w:szCs w:val="23"/>
              </w:rPr>
              <w:lastRenderedPageBreak/>
              <w:t>Higher Standard</w:t>
            </w:r>
          </w:p>
        </w:tc>
        <w:tc>
          <w:tcPr>
            <w:tcW w:w="5244" w:type="dxa"/>
          </w:tcPr>
          <w:p w:rsidR="00AE63F7" w:rsidRPr="005E6375" w:rsidRDefault="00AE63F7" w:rsidP="005E6375">
            <w:pPr>
              <w:autoSpaceDE w:val="0"/>
              <w:autoSpaceDN w:val="0"/>
              <w:adjustRightInd w:val="0"/>
              <w:rPr>
                <w:color w:val="FF0000"/>
              </w:rPr>
            </w:pPr>
            <w:r w:rsidRPr="00FE506F">
              <w:rPr>
                <w:rFonts w:ascii="Arial" w:hAnsi="Arial" w:cs="Arial"/>
                <w:color w:val="FF0000"/>
              </w:rPr>
              <w:t>At least one member of key staff must hold an OFQUAL regulated Level 3 qualification or higher.</w:t>
            </w:r>
          </w:p>
        </w:tc>
        <w:tc>
          <w:tcPr>
            <w:tcW w:w="1984" w:type="dxa"/>
          </w:tcPr>
          <w:p w:rsidR="00AE63F7" w:rsidRPr="00F419E7" w:rsidRDefault="00AE63F7" w:rsidP="00885357">
            <w:pPr>
              <w:pStyle w:val="Default"/>
              <w:rPr>
                <w:color w:val="auto"/>
                <w:sz w:val="23"/>
                <w:szCs w:val="23"/>
              </w:rPr>
            </w:pPr>
          </w:p>
        </w:tc>
        <w:tc>
          <w:tcPr>
            <w:tcW w:w="1985" w:type="dxa"/>
          </w:tcPr>
          <w:p w:rsidR="00AE63F7" w:rsidRPr="00F419E7" w:rsidRDefault="00AE63F7" w:rsidP="00885357">
            <w:pPr>
              <w:pStyle w:val="Default"/>
              <w:rPr>
                <w:color w:val="auto"/>
                <w:sz w:val="23"/>
                <w:szCs w:val="23"/>
              </w:rPr>
            </w:pPr>
          </w:p>
        </w:tc>
      </w:tr>
      <w:tr w:rsidR="00AE63F7" w:rsidRPr="00F419E7" w:rsidTr="008E7BF7">
        <w:tc>
          <w:tcPr>
            <w:tcW w:w="5671" w:type="dxa"/>
          </w:tcPr>
          <w:p w:rsidR="00AE63F7" w:rsidRDefault="00AE63F7"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rsidR="00AE63F7" w:rsidRDefault="00AE63F7" w:rsidP="002C078F">
            <w:pPr>
              <w:pStyle w:val="Default"/>
              <w:rPr>
                <w:b/>
                <w:bCs/>
                <w:color w:val="auto"/>
                <w:sz w:val="23"/>
                <w:szCs w:val="23"/>
              </w:rPr>
            </w:pPr>
          </w:p>
          <w:p w:rsidR="00AE63F7" w:rsidRPr="00F419E7" w:rsidRDefault="00AE63F7" w:rsidP="00FE506F">
            <w:pPr>
              <w:pStyle w:val="Default"/>
              <w:rPr>
                <w:color w:val="auto"/>
                <w:sz w:val="23"/>
                <w:szCs w:val="23"/>
              </w:rPr>
            </w:pPr>
          </w:p>
        </w:tc>
        <w:tc>
          <w:tcPr>
            <w:tcW w:w="5244" w:type="dxa"/>
          </w:tcPr>
          <w:p w:rsidR="00AE63F7" w:rsidRPr="00FE506F" w:rsidRDefault="00AE63F7" w:rsidP="00FE506F">
            <w:pPr>
              <w:autoSpaceDE w:val="0"/>
              <w:autoSpaceDN w:val="0"/>
              <w:adjustRightInd w:val="0"/>
              <w:rPr>
                <w:rFonts w:ascii="Arial" w:hAnsi="Arial" w:cs="Arial"/>
                <w:color w:val="000000"/>
              </w:rPr>
            </w:pPr>
            <w:r w:rsidRPr="00FE506F">
              <w:rPr>
                <w:rFonts w:ascii="Arial" w:hAnsi="Arial" w:cs="Arial"/>
                <w:color w:val="000000"/>
              </w:rPr>
              <w:t xml:space="preserve">Suitable and sufficient training of staff must be demonstrated to have been carried out in the following areas with relevant records of induction: </w:t>
            </w:r>
          </w:p>
          <w:p w:rsidR="00AE63F7" w:rsidRPr="00FE506F" w:rsidRDefault="00AE63F7"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Animal welfare, including recognising poor welfare, </w:t>
            </w:r>
          </w:p>
          <w:p w:rsidR="00AE63F7" w:rsidRPr="00FE506F" w:rsidRDefault="00AE63F7"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Animal handling, </w:t>
            </w:r>
          </w:p>
          <w:p w:rsidR="00AE63F7" w:rsidRPr="00FE506F" w:rsidRDefault="00AE63F7"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Cleanliness and hygiene, </w:t>
            </w:r>
          </w:p>
          <w:p w:rsidR="00AE63F7" w:rsidRPr="00FE506F" w:rsidRDefault="00AE63F7"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Feeding and food preparation, </w:t>
            </w:r>
          </w:p>
          <w:p w:rsidR="00AE63F7" w:rsidRPr="00FE506F" w:rsidRDefault="00AE63F7"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Disease prevention and control, </w:t>
            </w:r>
          </w:p>
          <w:p w:rsidR="00AE63F7" w:rsidRPr="005E6375" w:rsidRDefault="00AE63F7" w:rsidP="00990003">
            <w:pPr>
              <w:autoSpaceDE w:val="0"/>
              <w:autoSpaceDN w:val="0"/>
              <w:adjustRightInd w:val="0"/>
            </w:pPr>
            <w:r w:rsidRPr="00FE506F">
              <w:rPr>
                <w:rFonts w:ascii="Courier New" w:hAnsi="Courier New" w:cs="Courier New"/>
                <w:color w:val="000000"/>
              </w:rPr>
              <w:t xml:space="preserve">o </w:t>
            </w:r>
            <w:r w:rsidRPr="00FE506F">
              <w:rPr>
                <w:rFonts w:ascii="Arial" w:hAnsi="Arial" w:cs="Arial"/>
                <w:color w:val="000000"/>
              </w:rPr>
              <w:t xml:space="preserve">Recognition and first aid treatment of sick or injured animals. </w:t>
            </w:r>
          </w:p>
        </w:tc>
        <w:tc>
          <w:tcPr>
            <w:tcW w:w="1984" w:type="dxa"/>
          </w:tcPr>
          <w:p w:rsidR="00AE63F7" w:rsidRPr="00F419E7" w:rsidRDefault="00AE63F7" w:rsidP="00885357">
            <w:pPr>
              <w:pStyle w:val="Default"/>
              <w:rPr>
                <w:color w:val="auto"/>
                <w:sz w:val="23"/>
                <w:szCs w:val="23"/>
              </w:rPr>
            </w:pPr>
          </w:p>
        </w:tc>
        <w:tc>
          <w:tcPr>
            <w:tcW w:w="1985" w:type="dxa"/>
          </w:tcPr>
          <w:p w:rsidR="00AE63F7" w:rsidRPr="00F419E7" w:rsidRDefault="00AE63F7" w:rsidP="00885357">
            <w:pPr>
              <w:pStyle w:val="Default"/>
              <w:rPr>
                <w:color w:val="auto"/>
                <w:sz w:val="23"/>
                <w:szCs w:val="23"/>
              </w:rPr>
            </w:pPr>
          </w:p>
        </w:tc>
      </w:tr>
      <w:tr w:rsidR="00AE63F7" w:rsidRPr="00F419E7" w:rsidTr="008E7BF7">
        <w:tc>
          <w:tcPr>
            <w:tcW w:w="5671" w:type="dxa"/>
          </w:tcPr>
          <w:p w:rsidR="00AE63F7" w:rsidRDefault="00AE63F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rsidR="00AE63F7" w:rsidRDefault="00AE63F7" w:rsidP="00C5696F">
            <w:pPr>
              <w:pStyle w:val="Default"/>
              <w:rPr>
                <w:b/>
                <w:bCs/>
                <w:color w:val="auto"/>
                <w:sz w:val="23"/>
                <w:szCs w:val="23"/>
              </w:rPr>
            </w:pPr>
          </w:p>
          <w:p w:rsidR="00AE63F7" w:rsidRPr="00990003" w:rsidRDefault="00AE63F7" w:rsidP="00620B0C">
            <w:pPr>
              <w:autoSpaceDE w:val="0"/>
              <w:autoSpaceDN w:val="0"/>
              <w:adjustRightInd w:val="0"/>
              <w:spacing w:after="157"/>
              <w:rPr>
                <w:rFonts w:ascii="Arial" w:hAnsi="Arial" w:cs="Arial"/>
                <w:sz w:val="23"/>
                <w:szCs w:val="23"/>
              </w:rPr>
            </w:pPr>
            <w:r w:rsidRPr="00990003">
              <w:rPr>
                <w:rFonts w:ascii="Arial" w:hAnsi="Arial" w:cs="Arial"/>
                <w:sz w:val="23"/>
                <w:szCs w:val="23"/>
              </w:rPr>
              <w:t xml:space="preserve"> It will be applicable to any members of staff. Training can be demonstrated by engagement with online courses and the documentation of the annual appraisal. </w:t>
            </w:r>
          </w:p>
          <w:p w:rsidR="00AE63F7" w:rsidRPr="00F419E7" w:rsidRDefault="00AE63F7" w:rsidP="00620B0C">
            <w:pPr>
              <w:autoSpaceDE w:val="0"/>
              <w:autoSpaceDN w:val="0"/>
              <w:adjustRightInd w:val="0"/>
              <w:rPr>
                <w:sz w:val="23"/>
                <w:szCs w:val="23"/>
              </w:rPr>
            </w:pPr>
            <w:r w:rsidRPr="00990003">
              <w:rPr>
                <w:rFonts w:ascii="Arial" w:hAnsi="Arial" w:cs="Arial"/>
                <w:sz w:val="23"/>
                <w:szCs w:val="23"/>
              </w:rPr>
              <w:t xml:space="preserve"> Evidence of staff attendance or completion of the </w:t>
            </w:r>
            <w:r w:rsidRPr="00990003">
              <w:rPr>
                <w:rFonts w:ascii="Arial" w:hAnsi="Arial" w:cs="Arial"/>
                <w:sz w:val="23"/>
                <w:szCs w:val="23"/>
              </w:rPr>
              <w:lastRenderedPageBreak/>
              <w:t>training must be provided</w:t>
            </w:r>
          </w:p>
        </w:tc>
        <w:tc>
          <w:tcPr>
            <w:tcW w:w="5244" w:type="dxa"/>
          </w:tcPr>
          <w:p w:rsidR="00AE63F7" w:rsidRPr="00990003" w:rsidRDefault="00AE63F7" w:rsidP="00990003">
            <w:pPr>
              <w:autoSpaceDE w:val="0"/>
              <w:autoSpaceDN w:val="0"/>
              <w:adjustRightInd w:val="0"/>
              <w:rPr>
                <w:rFonts w:ascii="Arial" w:hAnsi="Arial" w:cs="Arial"/>
                <w:color w:val="000000"/>
              </w:rPr>
            </w:pPr>
            <w:r w:rsidRPr="00990003">
              <w:rPr>
                <w:rFonts w:ascii="Arial" w:hAnsi="Arial" w:cs="Arial"/>
                <w:color w:val="000000"/>
              </w:rPr>
              <w:lastRenderedPageBreak/>
              <w:t xml:space="preserve">The training policy must be reviewed on an annual basis and updated as required and must include: </w:t>
            </w:r>
          </w:p>
          <w:p w:rsidR="00AE63F7" w:rsidRPr="00990003" w:rsidRDefault="00AE63F7" w:rsidP="00990003">
            <w:pPr>
              <w:autoSpaceDE w:val="0"/>
              <w:autoSpaceDN w:val="0"/>
              <w:adjustRightInd w:val="0"/>
              <w:spacing w:after="141"/>
              <w:rPr>
                <w:rFonts w:ascii="Arial" w:hAnsi="Arial" w:cs="Arial"/>
                <w:color w:val="000000"/>
              </w:rPr>
            </w:pPr>
            <w:r w:rsidRPr="00990003">
              <w:rPr>
                <w:rFonts w:ascii="Courier New" w:hAnsi="Courier New" w:cs="Courier New"/>
                <w:color w:val="000000"/>
              </w:rPr>
              <w:t xml:space="preserve">o </w:t>
            </w:r>
            <w:r w:rsidRPr="00990003">
              <w:rPr>
                <w:rFonts w:ascii="Arial" w:hAnsi="Arial" w:cs="Arial"/>
                <w:color w:val="000000"/>
              </w:rPr>
              <w:t xml:space="preserve">annual appraisal </w:t>
            </w:r>
          </w:p>
          <w:p w:rsidR="00AE63F7" w:rsidRPr="00990003" w:rsidRDefault="00AE63F7" w:rsidP="00990003">
            <w:pPr>
              <w:autoSpaceDE w:val="0"/>
              <w:autoSpaceDN w:val="0"/>
              <w:adjustRightInd w:val="0"/>
              <w:spacing w:after="141"/>
              <w:rPr>
                <w:rFonts w:ascii="Arial" w:hAnsi="Arial" w:cs="Arial"/>
                <w:color w:val="000000"/>
              </w:rPr>
            </w:pPr>
            <w:r w:rsidRPr="00990003">
              <w:rPr>
                <w:rFonts w:ascii="Courier New" w:hAnsi="Courier New" w:cs="Courier New"/>
                <w:color w:val="000000"/>
              </w:rPr>
              <w:t xml:space="preserve">o </w:t>
            </w:r>
            <w:r w:rsidRPr="00990003">
              <w:rPr>
                <w:rFonts w:ascii="Arial" w:hAnsi="Arial" w:cs="Arial"/>
                <w:color w:val="000000"/>
              </w:rPr>
              <w:t xml:space="preserve">planned continued professional development </w:t>
            </w:r>
          </w:p>
          <w:p w:rsidR="00AE63F7" w:rsidRPr="00990003" w:rsidRDefault="00AE63F7" w:rsidP="00990003">
            <w:pPr>
              <w:autoSpaceDE w:val="0"/>
              <w:autoSpaceDN w:val="0"/>
              <w:adjustRightInd w:val="0"/>
              <w:rPr>
                <w:rFonts w:ascii="Arial" w:hAnsi="Arial" w:cs="Arial"/>
                <w:color w:val="000000"/>
              </w:rPr>
            </w:pPr>
            <w:r w:rsidRPr="00990003">
              <w:rPr>
                <w:rFonts w:ascii="Courier New" w:hAnsi="Courier New" w:cs="Courier New"/>
                <w:color w:val="000000"/>
              </w:rPr>
              <w:t xml:space="preserve">o </w:t>
            </w:r>
            <w:r w:rsidRPr="00990003">
              <w:rPr>
                <w:rFonts w:ascii="Arial" w:hAnsi="Arial" w:cs="Arial"/>
                <w:color w:val="000000"/>
              </w:rPr>
              <w:t xml:space="preserve">recognition of knowledge gaps </w:t>
            </w:r>
          </w:p>
          <w:p w:rsidR="00AE63F7" w:rsidRPr="00990003" w:rsidRDefault="00AE63F7" w:rsidP="00990003">
            <w:pPr>
              <w:autoSpaceDE w:val="0"/>
              <w:autoSpaceDN w:val="0"/>
              <w:adjustRightInd w:val="0"/>
              <w:spacing w:after="141"/>
              <w:rPr>
                <w:rFonts w:ascii="Arial" w:hAnsi="Arial" w:cs="Arial"/>
              </w:rPr>
            </w:pPr>
            <w:r w:rsidRPr="00990003">
              <w:rPr>
                <w:rFonts w:ascii="Courier New" w:hAnsi="Courier New" w:cs="Courier New"/>
              </w:rPr>
              <w:t xml:space="preserve">o </w:t>
            </w:r>
            <w:r w:rsidRPr="00990003">
              <w:rPr>
                <w:rFonts w:ascii="Arial" w:hAnsi="Arial" w:cs="Arial"/>
              </w:rPr>
              <w:t xml:space="preserve">Use of online courses and literature </w:t>
            </w:r>
          </w:p>
          <w:p w:rsidR="00AE63F7" w:rsidRPr="00990003" w:rsidRDefault="00AE63F7" w:rsidP="00990003">
            <w:pPr>
              <w:autoSpaceDE w:val="0"/>
              <w:autoSpaceDN w:val="0"/>
              <w:adjustRightInd w:val="0"/>
              <w:rPr>
                <w:rFonts w:ascii="Arial" w:hAnsi="Arial" w:cs="Arial"/>
              </w:rPr>
            </w:pPr>
            <w:r w:rsidRPr="00990003">
              <w:rPr>
                <w:rFonts w:ascii="Courier New" w:hAnsi="Courier New" w:cs="Courier New"/>
              </w:rPr>
              <w:t xml:space="preserve">o </w:t>
            </w:r>
            <w:r w:rsidRPr="00990003">
              <w:rPr>
                <w:rFonts w:ascii="Arial" w:hAnsi="Arial" w:cs="Arial"/>
              </w:rPr>
              <w:t xml:space="preserve">If no staff are employed the licence holder must demonstrate their own knowledge development. </w:t>
            </w:r>
          </w:p>
          <w:p w:rsidR="00AE63F7" w:rsidRPr="005E6375" w:rsidRDefault="00AE63F7" w:rsidP="00990003">
            <w:pPr>
              <w:autoSpaceDE w:val="0"/>
              <w:autoSpaceDN w:val="0"/>
              <w:adjustRightInd w:val="0"/>
            </w:pPr>
            <w:r w:rsidRPr="00990003">
              <w:rPr>
                <w:rFonts w:ascii="Arial" w:hAnsi="Arial" w:cs="Arial"/>
              </w:rPr>
              <w:lastRenderedPageBreak/>
              <w:t xml:space="preserve"> </w:t>
            </w:r>
          </w:p>
        </w:tc>
        <w:tc>
          <w:tcPr>
            <w:tcW w:w="1984" w:type="dxa"/>
          </w:tcPr>
          <w:p w:rsidR="00AE63F7" w:rsidRPr="00F419E7" w:rsidRDefault="00AE63F7" w:rsidP="00885357">
            <w:pPr>
              <w:pStyle w:val="Default"/>
              <w:rPr>
                <w:color w:val="auto"/>
                <w:sz w:val="23"/>
                <w:szCs w:val="23"/>
              </w:rPr>
            </w:pPr>
          </w:p>
        </w:tc>
        <w:tc>
          <w:tcPr>
            <w:tcW w:w="1985" w:type="dxa"/>
          </w:tcPr>
          <w:p w:rsidR="00AE63F7" w:rsidRPr="00F419E7" w:rsidRDefault="00AE63F7" w:rsidP="00885357">
            <w:pPr>
              <w:pStyle w:val="Default"/>
              <w:rPr>
                <w:color w:val="auto"/>
                <w:sz w:val="23"/>
                <w:szCs w:val="23"/>
              </w:rPr>
            </w:pPr>
          </w:p>
        </w:tc>
      </w:tr>
      <w:tr w:rsidR="00AE63F7" w:rsidRPr="00F419E7" w:rsidTr="008E7BF7">
        <w:tc>
          <w:tcPr>
            <w:tcW w:w="5671" w:type="dxa"/>
          </w:tcPr>
          <w:p w:rsidR="00AE63F7" w:rsidRPr="00F419E7" w:rsidRDefault="00AE63F7" w:rsidP="00885357">
            <w:pPr>
              <w:pStyle w:val="Default"/>
              <w:rPr>
                <w:color w:val="auto"/>
                <w:sz w:val="23"/>
                <w:szCs w:val="23"/>
              </w:rPr>
            </w:pPr>
          </w:p>
        </w:tc>
        <w:tc>
          <w:tcPr>
            <w:tcW w:w="5244" w:type="dxa"/>
          </w:tcPr>
          <w:p w:rsidR="00AE63F7" w:rsidRPr="005E6375" w:rsidRDefault="00AE63F7" w:rsidP="00885357">
            <w:pPr>
              <w:pStyle w:val="Default"/>
              <w:rPr>
                <w:color w:val="auto"/>
                <w:sz w:val="22"/>
                <w:szCs w:val="22"/>
              </w:rPr>
            </w:pPr>
          </w:p>
        </w:tc>
        <w:tc>
          <w:tcPr>
            <w:tcW w:w="1984" w:type="dxa"/>
          </w:tcPr>
          <w:p w:rsidR="00AE63F7" w:rsidRPr="00F419E7" w:rsidRDefault="00AE63F7" w:rsidP="00885357">
            <w:pPr>
              <w:pStyle w:val="Default"/>
              <w:rPr>
                <w:color w:val="auto"/>
                <w:sz w:val="23"/>
                <w:szCs w:val="23"/>
              </w:rPr>
            </w:pPr>
          </w:p>
        </w:tc>
        <w:tc>
          <w:tcPr>
            <w:tcW w:w="1985" w:type="dxa"/>
          </w:tcPr>
          <w:p w:rsidR="00AE63F7" w:rsidRPr="00F419E7" w:rsidRDefault="00AE63F7" w:rsidP="00885357">
            <w:pPr>
              <w:pStyle w:val="Default"/>
              <w:rPr>
                <w:color w:val="auto"/>
                <w:sz w:val="23"/>
                <w:szCs w:val="23"/>
              </w:rPr>
            </w:pPr>
          </w:p>
        </w:tc>
      </w:tr>
      <w:tr w:rsidR="00AE63F7" w:rsidRPr="00F419E7" w:rsidTr="008E7BF7">
        <w:tc>
          <w:tcPr>
            <w:tcW w:w="5671" w:type="dxa"/>
          </w:tcPr>
          <w:p w:rsidR="00AE63F7" w:rsidRPr="003249DA" w:rsidRDefault="00AE63F7" w:rsidP="00885357">
            <w:pPr>
              <w:pStyle w:val="Default"/>
              <w:rPr>
                <w:b/>
                <w:bCs/>
                <w:color w:val="auto"/>
                <w:sz w:val="28"/>
                <w:szCs w:val="28"/>
              </w:rPr>
            </w:pPr>
            <w:r w:rsidRPr="003249DA">
              <w:rPr>
                <w:b/>
                <w:bCs/>
                <w:color w:val="auto"/>
                <w:sz w:val="28"/>
                <w:szCs w:val="28"/>
              </w:rPr>
              <w:t xml:space="preserve">5.0 Suitable Environment </w:t>
            </w:r>
          </w:p>
          <w:p w:rsidR="00AE63F7" w:rsidRPr="009E405F" w:rsidRDefault="00AE63F7"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rsidR="00AE63F7" w:rsidRPr="002A3458" w:rsidRDefault="00AE63F7"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Stables must open onto secure areas so that horses are not able to escape from the premises. </w:t>
            </w:r>
          </w:p>
          <w:p w:rsidR="00AE63F7" w:rsidRPr="002A3458" w:rsidRDefault="00AE63F7"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Fields must be safe and securely fenced (ideally using post and rail, at least 1.25m (4ft) high, plain taut wire, well maintained hedging or electric fencing with gates). </w:t>
            </w:r>
          </w:p>
          <w:p w:rsidR="00AE63F7" w:rsidRPr="002A3458" w:rsidRDefault="00AE63F7"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For establishments that carry out instruction in riding on site, there must be a safe riding area (e.g. an arena or a field), which must have clear access for the licensed premises, with a minimum size of 20m x 40m with well-maintained access and egress and protection from horses escaping onto public land. A safe suitable area must be provided to carry out rider assessments. The riding surface must be well maintained and there must be management systems to maintain the surface and control levels of dust. </w:t>
            </w:r>
          </w:p>
          <w:p w:rsidR="00AE63F7" w:rsidRPr="002A3458" w:rsidRDefault="00AE63F7"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Fields must be free from dangerous objects and poisonous plants and weeds otherwise horses must be fenced away where this is not possible. </w:t>
            </w:r>
          </w:p>
          <w:p w:rsidR="00AE63F7" w:rsidRPr="002A3458" w:rsidRDefault="00AE63F7"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There must be a suitable annual pasture </w:t>
            </w:r>
            <w:r w:rsidRPr="002A3458">
              <w:rPr>
                <w:rFonts w:ascii="Arial" w:hAnsi="Arial" w:cs="Arial"/>
                <w:color w:val="000000"/>
                <w:sz w:val="23"/>
                <w:szCs w:val="23"/>
              </w:rPr>
              <w:lastRenderedPageBreak/>
              <w:t xml:space="preserve">management plan for fields. </w:t>
            </w:r>
          </w:p>
          <w:p w:rsidR="00AE63F7" w:rsidRPr="002A3458" w:rsidRDefault="00AE63F7"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Accommodation must be regularly inspected for damage and potential injury or escape points and the results of these inspections recorded. Damaged accommodation must be repaired or replaced immediately. </w:t>
            </w:r>
          </w:p>
          <w:p w:rsidR="00AE63F7" w:rsidRPr="002A3458" w:rsidRDefault="00AE63F7" w:rsidP="002A3458">
            <w:pPr>
              <w:autoSpaceDE w:val="0"/>
              <w:autoSpaceDN w:val="0"/>
              <w:adjustRightInd w:val="0"/>
              <w:rPr>
                <w:rFonts w:ascii="Arial" w:hAnsi="Arial" w:cs="Arial"/>
                <w:color w:val="000000"/>
                <w:sz w:val="23"/>
                <w:szCs w:val="23"/>
              </w:rPr>
            </w:pPr>
            <w:r w:rsidRPr="002A3458">
              <w:rPr>
                <w:rFonts w:ascii="Arial" w:hAnsi="Arial" w:cs="Arial"/>
                <w:color w:val="000000"/>
                <w:sz w:val="23"/>
                <w:szCs w:val="23"/>
              </w:rPr>
              <w:t xml:space="preserve"> Pony lines and tie up areas must be well maintained. </w:t>
            </w:r>
          </w:p>
          <w:p w:rsidR="00AE63F7" w:rsidRDefault="00AE63F7" w:rsidP="0097682A">
            <w:pPr>
              <w:autoSpaceDE w:val="0"/>
              <w:autoSpaceDN w:val="0"/>
              <w:adjustRightInd w:val="0"/>
              <w:spacing w:after="157"/>
              <w:rPr>
                <w:rFonts w:ascii="Arial" w:hAnsi="Arial" w:cs="Arial"/>
                <w:color w:val="000000"/>
                <w:sz w:val="23"/>
                <w:szCs w:val="23"/>
              </w:rPr>
            </w:pPr>
          </w:p>
          <w:p w:rsidR="00AE63F7" w:rsidRPr="002A3458" w:rsidRDefault="00AE63F7" w:rsidP="0097682A">
            <w:pPr>
              <w:autoSpaceDE w:val="0"/>
              <w:autoSpaceDN w:val="0"/>
              <w:adjustRightInd w:val="0"/>
              <w:spacing w:after="157"/>
              <w:rPr>
                <w:rFonts w:ascii="Arial" w:hAnsi="Arial" w:cs="Arial"/>
                <w:color w:val="000000"/>
                <w:sz w:val="23"/>
                <w:szCs w:val="23"/>
              </w:rPr>
            </w:pPr>
            <w:r w:rsidRPr="002A3458">
              <w:rPr>
                <w:rFonts w:ascii="Arial" w:hAnsi="Arial" w:cs="Arial"/>
                <w:color w:val="000000"/>
                <w:sz w:val="23"/>
                <w:szCs w:val="23"/>
              </w:rPr>
              <w:t xml:space="preserve"> Windows and fittings must be safety glass/ mesh protected with no obtrusive fittings and encourage air flow. </w:t>
            </w:r>
          </w:p>
          <w:p w:rsidR="00AE63F7" w:rsidRPr="009E405F" w:rsidRDefault="00AE63F7" w:rsidP="00F802E1">
            <w:pPr>
              <w:autoSpaceDE w:val="0"/>
              <w:autoSpaceDN w:val="0"/>
              <w:adjustRightInd w:val="0"/>
            </w:pPr>
            <w:r w:rsidRPr="002A3458">
              <w:rPr>
                <w:rFonts w:ascii="Arial" w:hAnsi="Arial" w:cs="Arial"/>
                <w:color w:val="000000"/>
                <w:sz w:val="23"/>
                <w:szCs w:val="23"/>
              </w:rPr>
              <w:t xml:space="preserve"> Drainage must be effective to ensure there is no standing or pooling of liquids. A minimum gradient of 1:80 is advised to allow water to run off. Waste water must not run off into adjacent stables. </w:t>
            </w:r>
          </w:p>
        </w:tc>
        <w:tc>
          <w:tcPr>
            <w:tcW w:w="5244" w:type="dxa"/>
          </w:tcPr>
          <w:p w:rsidR="00AE63F7" w:rsidRPr="002A3458" w:rsidRDefault="00AE63F7" w:rsidP="002A3458">
            <w:pPr>
              <w:autoSpaceDE w:val="0"/>
              <w:autoSpaceDN w:val="0"/>
              <w:adjustRightInd w:val="0"/>
              <w:spacing w:after="157"/>
              <w:rPr>
                <w:rFonts w:ascii="Arial" w:hAnsi="Arial" w:cs="Arial"/>
                <w:color w:val="000000"/>
              </w:rPr>
            </w:pPr>
            <w:r w:rsidRPr="002A3458">
              <w:rPr>
                <w:rFonts w:ascii="Arial" w:hAnsi="Arial" w:cs="Arial"/>
                <w:color w:val="000000"/>
              </w:rPr>
              <w:lastRenderedPageBreak/>
              <w:t xml:space="preserve"> </w:t>
            </w:r>
            <w:r w:rsidRPr="002A3458">
              <w:rPr>
                <w:rFonts w:ascii="Symbol" w:hAnsi="Symbol" w:cs="Symbol"/>
                <w:color w:val="000000"/>
              </w:rPr>
              <w:t></w:t>
            </w:r>
            <w:r w:rsidRPr="002A3458">
              <w:rPr>
                <w:rFonts w:ascii="Arial" w:hAnsi="Arial" w:cs="Arial"/>
                <w:color w:val="000000"/>
              </w:rPr>
              <w:t xml:space="preserve">The minimum size of a stables must be: Horses: 3.65m x 3.65m (12ft x 12ft) Large Horse: 3.65m x 4.25m (12ft x 14ft); Ponies: 3.05m x 3.05m (10ft x 10ft) Large Ponies 3.05m x 3.65m (10ft x 12ft) Mules: 3.65m x 3.65m (12ft x 12ft Donkeys: 3.05m x 3.05m (10ft x 10ft, Large donkeys: 3.05m x 3.65m (10ft x 12ft) and must allow room for horse to lie down and move around. </w:t>
            </w:r>
          </w:p>
          <w:p w:rsidR="00AE63F7" w:rsidRPr="002A3458" w:rsidRDefault="00AE63F7"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Stall positioning and dimensions must allow room for the horse to lie down but not turn around and have sufficient space behind the stall for the horse to be able to back out with ease. Stalls must have adequate bedding and a non-slip floor. </w:t>
            </w:r>
          </w:p>
          <w:p w:rsidR="00AE63F7" w:rsidRPr="002A3458" w:rsidRDefault="00AE63F7"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Timber must be of good quality, well-kept and any damaged areas sealed or over clad. Wood must be smooth and treated and properly maintained to render it impervious. </w:t>
            </w:r>
          </w:p>
          <w:p w:rsidR="00AE63F7" w:rsidRPr="002A3458" w:rsidRDefault="00AE63F7"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Interior surfaces, including floors, must be even, impervious and able to be disinfected, where appropriate. Floors must have a non-slip, solid surface. </w:t>
            </w:r>
          </w:p>
          <w:p w:rsidR="00AE63F7" w:rsidRPr="002A3458" w:rsidRDefault="00AE63F7"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There must not be any sharp edges, projections, rough edges or other hazards which present risk of injury to a horse. </w:t>
            </w:r>
          </w:p>
          <w:p w:rsidR="00AE63F7" w:rsidRPr="002A3458" w:rsidRDefault="00AE63F7"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Doors must be strong enough to resist impact, scratching and chewing, and must be capable of being effectively secured. Door width must be minimum 4ft wide and must be bolted top and </w:t>
            </w:r>
            <w:r w:rsidRPr="002A3458">
              <w:rPr>
                <w:rFonts w:ascii="Arial" w:hAnsi="Arial" w:cs="Arial"/>
                <w:color w:val="000000"/>
              </w:rPr>
              <w:lastRenderedPageBreak/>
              <w:t xml:space="preserve">bottom. The height of the door must allow the horse to look out with the head comfortably over the door unless it can be shown that there is a valid reason to not allow heads out. Doors must allow safe access/egress for horse and handler. Doors must open outwards or through slide mechanism. </w:t>
            </w:r>
          </w:p>
          <w:p w:rsidR="00AE63F7" w:rsidRPr="002A3458" w:rsidRDefault="00AE63F7"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Door openings must be constructed such that the passage of water/waste is not impeded, or allowed to gather due to inaccessibility. </w:t>
            </w:r>
          </w:p>
          <w:p w:rsidR="00AE63F7" w:rsidRPr="005E6375" w:rsidRDefault="00AE63F7" w:rsidP="00F802E1">
            <w:pPr>
              <w:autoSpaceDE w:val="0"/>
              <w:autoSpaceDN w:val="0"/>
              <w:adjustRightInd w:val="0"/>
              <w:spacing w:after="157"/>
            </w:pPr>
            <w:r w:rsidRPr="002A3458">
              <w:rPr>
                <w:rFonts w:ascii="Arial" w:hAnsi="Arial" w:cs="Arial"/>
                <w:color w:val="000000"/>
              </w:rPr>
              <w:t xml:space="preserve"> Gaps or apertures must be small enough to prevent a horse’s head passing through, or entrapment of any limb or body parts. </w:t>
            </w:r>
          </w:p>
          <w:p w:rsidR="00AE63F7" w:rsidRPr="005E6375" w:rsidRDefault="00AE63F7" w:rsidP="00515045">
            <w:pPr>
              <w:pStyle w:val="Default"/>
              <w:spacing w:after="157"/>
              <w:rPr>
                <w:sz w:val="22"/>
                <w:szCs w:val="22"/>
              </w:rPr>
            </w:pPr>
            <w:r w:rsidRPr="005E6375">
              <w:rPr>
                <w:sz w:val="22"/>
                <w:szCs w:val="22"/>
              </w:rPr>
              <w:t xml:space="preserve"> </w:t>
            </w:r>
          </w:p>
        </w:tc>
        <w:tc>
          <w:tcPr>
            <w:tcW w:w="1984" w:type="dxa"/>
          </w:tcPr>
          <w:p w:rsidR="00AE63F7" w:rsidRPr="00F419E7" w:rsidRDefault="00AE63F7" w:rsidP="00885357">
            <w:pPr>
              <w:pStyle w:val="Default"/>
              <w:rPr>
                <w:color w:val="auto"/>
                <w:sz w:val="23"/>
                <w:szCs w:val="23"/>
              </w:rPr>
            </w:pPr>
          </w:p>
        </w:tc>
        <w:tc>
          <w:tcPr>
            <w:tcW w:w="1985" w:type="dxa"/>
          </w:tcPr>
          <w:p w:rsidR="00AE63F7" w:rsidRPr="00F419E7" w:rsidRDefault="00AE63F7" w:rsidP="00885357">
            <w:pPr>
              <w:pStyle w:val="Default"/>
              <w:rPr>
                <w:color w:val="auto"/>
                <w:sz w:val="23"/>
                <w:szCs w:val="23"/>
              </w:rPr>
            </w:pPr>
          </w:p>
        </w:tc>
      </w:tr>
      <w:tr w:rsidR="00AE63F7" w:rsidRPr="00F419E7" w:rsidTr="008E7BF7">
        <w:tc>
          <w:tcPr>
            <w:tcW w:w="5671" w:type="dxa"/>
          </w:tcPr>
          <w:p w:rsidR="00AE63F7" w:rsidRPr="001C4211" w:rsidRDefault="00AE63F7" w:rsidP="00885357">
            <w:pPr>
              <w:pStyle w:val="Default"/>
              <w:rPr>
                <w:b/>
                <w:bCs/>
                <w:color w:val="FF0000"/>
              </w:rPr>
            </w:pPr>
            <w:r w:rsidRPr="001C4211">
              <w:rPr>
                <w:b/>
                <w:bCs/>
                <w:color w:val="FF0000"/>
              </w:rPr>
              <w:lastRenderedPageBreak/>
              <w:t>Higher Standard</w:t>
            </w:r>
          </w:p>
        </w:tc>
        <w:tc>
          <w:tcPr>
            <w:tcW w:w="5244" w:type="dxa"/>
          </w:tcPr>
          <w:p w:rsidR="00AE63F7" w:rsidRPr="005E6375" w:rsidRDefault="00AE63F7" w:rsidP="00106DC7">
            <w:pPr>
              <w:autoSpaceDE w:val="0"/>
              <w:autoSpaceDN w:val="0"/>
              <w:adjustRightInd w:val="0"/>
              <w:rPr>
                <w:color w:val="FF0000"/>
              </w:rPr>
            </w:pPr>
            <w:r w:rsidRPr="001C4211">
              <w:rPr>
                <w:rFonts w:ascii="Arial" w:hAnsi="Arial" w:cs="Arial"/>
                <w:color w:val="FF0000"/>
              </w:rPr>
              <w:t xml:space="preserve">Size of stable must exceed minimum requirements. Horses will not be in reach of each other to bite and there will be room to work around them. Horses will be in view of each other, unless kept singly for management reasons, such as isolation or stallion management purposes. </w:t>
            </w:r>
          </w:p>
        </w:tc>
        <w:tc>
          <w:tcPr>
            <w:tcW w:w="1984" w:type="dxa"/>
          </w:tcPr>
          <w:p w:rsidR="00AE63F7" w:rsidRPr="00F419E7" w:rsidRDefault="00AE63F7" w:rsidP="00885357">
            <w:pPr>
              <w:pStyle w:val="Default"/>
              <w:rPr>
                <w:color w:val="auto"/>
                <w:sz w:val="23"/>
                <w:szCs w:val="23"/>
              </w:rPr>
            </w:pPr>
          </w:p>
        </w:tc>
        <w:tc>
          <w:tcPr>
            <w:tcW w:w="1985" w:type="dxa"/>
          </w:tcPr>
          <w:p w:rsidR="00AE63F7" w:rsidRPr="00F419E7" w:rsidRDefault="00AE63F7" w:rsidP="00885357">
            <w:pPr>
              <w:pStyle w:val="Default"/>
              <w:rPr>
                <w:color w:val="auto"/>
                <w:sz w:val="23"/>
                <w:szCs w:val="23"/>
              </w:rPr>
            </w:pPr>
          </w:p>
        </w:tc>
      </w:tr>
      <w:tr w:rsidR="00AE63F7" w:rsidRPr="00F419E7" w:rsidTr="008E7BF7">
        <w:tc>
          <w:tcPr>
            <w:tcW w:w="5671" w:type="dxa"/>
          </w:tcPr>
          <w:p w:rsidR="00AE63F7" w:rsidRDefault="00AE63F7" w:rsidP="00890FF6">
            <w:pPr>
              <w:pStyle w:val="Default"/>
              <w:rPr>
                <w:b/>
                <w:bCs/>
                <w:color w:val="auto"/>
                <w:sz w:val="23"/>
                <w:szCs w:val="23"/>
              </w:rPr>
            </w:pPr>
            <w:r w:rsidRPr="00F419E7">
              <w:rPr>
                <w:b/>
                <w:bCs/>
                <w:color w:val="auto"/>
                <w:sz w:val="23"/>
                <w:szCs w:val="23"/>
              </w:rPr>
              <w:t xml:space="preserve">5.2 Animals must be kept at all times in an environment suitable to their species and condition (including health status and age) with respect to— </w:t>
            </w:r>
          </w:p>
          <w:p w:rsidR="00AE63F7" w:rsidRDefault="00AE63F7" w:rsidP="00890FF6">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rsidR="00AE63F7" w:rsidRDefault="00AE63F7" w:rsidP="00890FF6">
            <w:pPr>
              <w:pStyle w:val="Default"/>
              <w:rPr>
                <w:b/>
                <w:bCs/>
                <w:color w:val="auto"/>
                <w:sz w:val="23"/>
                <w:szCs w:val="23"/>
              </w:rPr>
            </w:pPr>
            <w:r w:rsidRPr="00F419E7">
              <w:rPr>
                <w:b/>
                <w:bCs/>
                <w:color w:val="auto"/>
                <w:sz w:val="23"/>
                <w:szCs w:val="23"/>
              </w:rPr>
              <w:t>(b) its situation, space, air quality, cleanliness and temperature</w:t>
            </w:r>
          </w:p>
          <w:p w:rsidR="00AE63F7" w:rsidRDefault="00AE63F7" w:rsidP="00890FF6">
            <w:pPr>
              <w:pStyle w:val="Default"/>
              <w:rPr>
                <w:b/>
                <w:bCs/>
                <w:color w:val="auto"/>
                <w:sz w:val="23"/>
                <w:szCs w:val="23"/>
              </w:rPr>
            </w:pPr>
            <w:r w:rsidRPr="00F419E7">
              <w:rPr>
                <w:b/>
                <w:bCs/>
                <w:color w:val="auto"/>
                <w:sz w:val="23"/>
                <w:szCs w:val="23"/>
              </w:rPr>
              <w:lastRenderedPageBreak/>
              <w:t xml:space="preserve">(c) the water quality (where relevant), </w:t>
            </w:r>
          </w:p>
          <w:p w:rsidR="00AE63F7" w:rsidRDefault="00AE63F7" w:rsidP="00890FF6">
            <w:pPr>
              <w:pStyle w:val="Default"/>
              <w:rPr>
                <w:b/>
                <w:bCs/>
                <w:color w:val="auto"/>
                <w:sz w:val="23"/>
                <w:szCs w:val="23"/>
              </w:rPr>
            </w:pPr>
            <w:r w:rsidRPr="00F419E7">
              <w:rPr>
                <w:b/>
                <w:bCs/>
                <w:color w:val="auto"/>
                <w:sz w:val="23"/>
                <w:szCs w:val="23"/>
              </w:rPr>
              <w:t xml:space="preserve">(d) noise levels </w:t>
            </w:r>
          </w:p>
          <w:p w:rsidR="00AE63F7" w:rsidRDefault="00AE63F7" w:rsidP="00890FF6">
            <w:pPr>
              <w:pStyle w:val="Default"/>
              <w:rPr>
                <w:b/>
                <w:bCs/>
                <w:color w:val="auto"/>
                <w:sz w:val="23"/>
                <w:szCs w:val="23"/>
              </w:rPr>
            </w:pPr>
            <w:r>
              <w:rPr>
                <w:b/>
                <w:bCs/>
                <w:color w:val="auto"/>
                <w:sz w:val="23"/>
                <w:szCs w:val="23"/>
              </w:rPr>
              <w:t>(</w:t>
            </w:r>
            <w:r w:rsidRPr="00F419E7">
              <w:rPr>
                <w:b/>
                <w:bCs/>
                <w:color w:val="auto"/>
                <w:sz w:val="23"/>
                <w:szCs w:val="23"/>
              </w:rPr>
              <w:t>e) light levels</w:t>
            </w:r>
          </w:p>
          <w:p w:rsidR="00AE63F7" w:rsidRDefault="00AE63F7" w:rsidP="00890FF6">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rsidR="00AE63F7" w:rsidRDefault="00AE63F7" w:rsidP="00890FF6">
            <w:pPr>
              <w:pStyle w:val="Default"/>
              <w:rPr>
                <w:color w:val="auto"/>
                <w:sz w:val="22"/>
                <w:szCs w:val="22"/>
              </w:rPr>
            </w:pPr>
          </w:p>
          <w:p w:rsidR="00AE63F7" w:rsidRPr="00C4029D" w:rsidRDefault="00AE63F7" w:rsidP="00890FF6">
            <w:pPr>
              <w:autoSpaceDE w:val="0"/>
              <w:autoSpaceDN w:val="0"/>
              <w:adjustRightInd w:val="0"/>
              <w:spacing w:after="157"/>
              <w:rPr>
                <w:rFonts w:ascii="Arial" w:hAnsi="Arial" w:cs="Arial"/>
                <w:sz w:val="23"/>
                <w:szCs w:val="23"/>
              </w:rPr>
            </w:pPr>
            <w:r w:rsidRPr="00C4029D">
              <w:rPr>
                <w:rFonts w:ascii="Arial" w:hAnsi="Arial" w:cs="Arial"/>
                <w:sz w:val="23"/>
                <w:szCs w:val="23"/>
              </w:rPr>
              <w:t xml:space="preserve"> Where rubber floor matting is used in stables it must be regularly cleaned and there must be a small amount of bedding material. </w:t>
            </w:r>
          </w:p>
          <w:p w:rsidR="00AE63F7" w:rsidRPr="00C4029D" w:rsidRDefault="00AE63F7" w:rsidP="00890FF6">
            <w:pPr>
              <w:autoSpaceDE w:val="0"/>
              <w:autoSpaceDN w:val="0"/>
              <w:adjustRightInd w:val="0"/>
              <w:spacing w:after="157"/>
              <w:rPr>
                <w:rFonts w:ascii="Arial" w:hAnsi="Arial" w:cs="Arial"/>
                <w:sz w:val="23"/>
                <w:szCs w:val="23"/>
              </w:rPr>
            </w:pPr>
            <w:r w:rsidRPr="00C4029D">
              <w:rPr>
                <w:rFonts w:ascii="Arial" w:hAnsi="Arial" w:cs="Arial"/>
                <w:sz w:val="23"/>
                <w:szCs w:val="23"/>
              </w:rPr>
              <w:t xml:space="preserve"> Sleeping areas need to be dry, draught-free, well ventilated and clean as well as large enough to allow all the animals housed to rest together fully outstretched, turn around unimpeded and move around comfortably. </w:t>
            </w:r>
          </w:p>
          <w:p w:rsidR="00AE63F7" w:rsidRPr="00C4029D" w:rsidRDefault="00AE63F7" w:rsidP="00890FF6">
            <w:pPr>
              <w:autoSpaceDE w:val="0"/>
              <w:autoSpaceDN w:val="0"/>
              <w:adjustRightInd w:val="0"/>
              <w:rPr>
                <w:rFonts w:ascii="Arial" w:hAnsi="Arial" w:cs="Arial"/>
                <w:sz w:val="23"/>
                <w:szCs w:val="23"/>
              </w:rPr>
            </w:pPr>
            <w:r w:rsidRPr="00C4029D">
              <w:rPr>
                <w:rFonts w:ascii="Arial" w:hAnsi="Arial" w:cs="Arial"/>
                <w:sz w:val="23"/>
                <w:szCs w:val="23"/>
              </w:rPr>
              <w:t xml:space="preserve"> Animals held or displayed outdoors must have suitable protection from adverse weather conditions. </w:t>
            </w:r>
          </w:p>
          <w:p w:rsidR="00AE63F7" w:rsidRPr="00F419E7" w:rsidRDefault="00AE63F7" w:rsidP="00890FF6">
            <w:pPr>
              <w:autoSpaceDE w:val="0"/>
              <w:autoSpaceDN w:val="0"/>
              <w:adjustRightInd w:val="0"/>
              <w:spacing w:after="157"/>
              <w:rPr>
                <w:sz w:val="23"/>
                <w:szCs w:val="23"/>
              </w:rPr>
            </w:pPr>
          </w:p>
        </w:tc>
        <w:tc>
          <w:tcPr>
            <w:tcW w:w="5244" w:type="dxa"/>
          </w:tcPr>
          <w:p w:rsidR="00AE63F7" w:rsidRPr="00C4029D" w:rsidRDefault="00AE63F7" w:rsidP="00890FF6">
            <w:pPr>
              <w:autoSpaceDE w:val="0"/>
              <w:autoSpaceDN w:val="0"/>
              <w:adjustRightInd w:val="0"/>
              <w:spacing w:after="157"/>
              <w:rPr>
                <w:rFonts w:ascii="Arial" w:hAnsi="Arial" w:cs="Arial"/>
                <w:color w:val="000000"/>
              </w:rPr>
            </w:pPr>
            <w:r w:rsidRPr="00C4029D">
              <w:rPr>
                <w:rFonts w:ascii="Arial" w:hAnsi="Arial" w:cs="Arial"/>
              </w:rPr>
              <w:lastRenderedPageBreak/>
              <w:t></w:t>
            </w:r>
            <w:r w:rsidRPr="00C4029D">
              <w:rPr>
                <w:rFonts w:ascii="Symbol" w:hAnsi="Symbol" w:cs="Symbol"/>
                <w:color w:val="000000"/>
              </w:rPr>
              <w:t></w:t>
            </w:r>
            <w:r w:rsidRPr="00C4029D">
              <w:rPr>
                <w:rFonts w:ascii="Arial" w:hAnsi="Arial" w:cs="Arial"/>
                <w:color w:val="000000"/>
              </w:rPr>
              <w:t xml:space="preserve">Horses must be monitored to check if they are too hot or too cold. The licence holder must be able to demonstrate the steps taken if a horse is showing signs of heat or cold intolerance, such as providing rugs for horses. There must be provision of adequate indoor and outdoor rugs for each horse subject to the individual needs of a horse as </w:t>
            </w:r>
            <w:r w:rsidRPr="00C4029D">
              <w:rPr>
                <w:rFonts w:ascii="Arial" w:hAnsi="Arial" w:cs="Arial"/>
                <w:color w:val="000000"/>
              </w:rPr>
              <w:lastRenderedPageBreak/>
              <w:t xml:space="preserve">dictated by breed/type and if stable or field kept. </w:t>
            </w:r>
          </w:p>
          <w:p w:rsidR="00AE63F7" w:rsidRPr="00C4029D" w:rsidRDefault="00AE63F7" w:rsidP="00890FF6">
            <w:pPr>
              <w:autoSpaceDE w:val="0"/>
              <w:autoSpaceDN w:val="0"/>
              <w:adjustRightInd w:val="0"/>
              <w:rPr>
                <w:rFonts w:ascii="Arial" w:hAnsi="Arial" w:cs="Arial"/>
                <w:color w:val="000000"/>
              </w:rPr>
            </w:pPr>
            <w:r w:rsidRPr="00C4029D">
              <w:rPr>
                <w:rFonts w:ascii="Arial" w:hAnsi="Arial" w:cs="Arial"/>
                <w:color w:val="000000"/>
              </w:rPr>
              <w:t xml:space="preserve"> Horses must have access to shelter in the form of purpose built or natural cover, when kept in fields. With a purpose built shelter, the entrance must be wide enough to offer access/egress of min 2 horses to minimise risk of injury. </w:t>
            </w:r>
          </w:p>
          <w:p w:rsidR="00AE63F7" w:rsidRPr="005E6375" w:rsidRDefault="00AE63F7" w:rsidP="00890FF6">
            <w:pPr>
              <w:autoSpaceDE w:val="0"/>
              <w:autoSpaceDN w:val="0"/>
              <w:adjustRightInd w:val="0"/>
              <w:spacing w:after="157"/>
              <w:rPr>
                <w:rFonts w:ascii="Arial" w:hAnsi="Arial" w:cs="Arial"/>
              </w:rPr>
            </w:pPr>
            <w:r w:rsidRPr="00C4029D">
              <w:rPr>
                <w:rFonts w:ascii="Arial" w:hAnsi="Arial" w:cs="Arial"/>
              </w:rPr>
              <w:t xml:space="preserve">Where working horses are stall kept they must spend a significant part of their day out of the stall. Stall kept horses must be fastened so that they can access food and water and lie down in comfort. </w:t>
            </w:r>
          </w:p>
          <w:p w:rsidR="00AE63F7" w:rsidRPr="005E6375" w:rsidRDefault="00AE63F7" w:rsidP="00890FF6">
            <w:pPr>
              <w:autoSpaceDE w:val="0"/>
              <w:autoSpaceDN w:val="0"/>
              <w:adjustRightInd w:val="0"/>
              <w:spacing w:after="157"/>
            </w:pPr>
            <w:r w:rsidRPr="00C4029D">
              <w:rPr>
                <w:rFonts w:ascii="Arial" w:hAnsi="Arial" w:cs="Arial"/>
              </w:rPr>
              <w:t xml:space="preserve"> Bedding materials must have minimal dust and be of sufficient depth to encourage horses to lie down. </w:t>
            </w:r>
          </w:p>
        </w:tc>
        <w:tc>
          <w:tcPr>
            <w:tcW w:w="1984" w:type="dxa"/>
          </w:tcPr>
          <w:p w:rsidR="00AE63F7" w:rsidRPr="00F419E7" w:rsidRDefault="00AE63F7" w:rsidP="00890FF6">
            <w:pPr>
              <w:pStyle w:val="Default"/>
              <w:spacing w:after="141"/>
              <w:rPr>
                <w:color w:val="auto"/>
                <w:sz w:val="23"/>
                <w:szCs w:val="23"/>
              </w:rPr>
            </w:pPr>
          </w:p>
        </w:tc>
        <w:tc>
          <w:tcPr>
            <w:tcW w:w="1985" w:type="dxa"/>
          </w:tcPr>
          <w:p w:rsidR="00AE63F7" w:rsidRPr="00F419E7" w:rsidRDefault="00AE63F7" w:rsidP="00890FF6">
            <w:pPr>
              <w:pStyle w:val="Default"/>
              <w:spacing w:after="141"/>
              <w:rPr>
                <w:color w:val="auto"/>
                <w:sz w:val="23"/>
                <w:szCs w:val="23"/>
              </w:rPr>
            </w:pPr>
          </w:p>
        </w:tc>
      </w:tr>
      <w:tr w:rsidR="00AE63F7" w:rsidRPr="00F419E7" w:rsidTr="008E7BF7">
        <w:tc>
          <w:tcPr>
            <w:tcW w:w="5671" w:type="dxa"/>
          </w:tcPr>
          <w:p w:rsidR="00AE63F7" w:rsidRDefault="00AE63F7" w:rsidP="00890FF6">
            <w:pPr>
              <w:pStyle w:val="Default"/>
              <w:rPr>
                <w:b/>
                <w:bCs/>
                <w:color w:val="auto"/>
                <w:sz w:val="23"/>
                <w:szCs w:val="23"/>
              </w:rPr>
            </w:pPr>
            <w:r w:rsidRPr="00F419E7">
              <w:rPr>
                <w:b/>
                <w:bCs/>
                <w:color w:val="auto"/>
                <w:sz w:val="23"/>
                <w:szCs w:val="23"/>
              </w:rPr>
              <w:lastRenderedPageBreak/>
              <w:t xml:space="preserve">5.3 Staff must ensure that the animals are kept clean and comfortable </w:t>
            </w:r>
          </w:p>
          <w:p w:rsidR="00AE63F7" w:rsidRDefault="00AE63F7" w:rsidP="00890FF6">
            <w:pPr>
              <w:pStyle w:val="Default"/>
              <w:rPr>
                <w:b/>
                <w:bCs/>
                <w:color w:val="auto"/>
                <w:sz w:val="23"/>
                <w:szCs w:val="23"/>
              </w:rPr>
            </w:pPr>
          </w:p>
          <w:p w:rsidR="00AE63F7" w:rsidRPr="00F419E7" w:rsidRDefault="00AE63F7" w:rsidP="00890FF6">
            <w:pPr>
              <w:autoSpaceDE w:val="0"/>
              <w:autoSpaceDN w:val="0"/>
              <w:adjustRightInd w:val="0"/>
              <w:spacing w:after="157"/>
              <w:rPr>
                <w:sz w:val="23"/>
                <w:szCs w:val="23"/>
              </w:rPr>
            </w:pPr>
          </w:p>
        </w:tc>
        <w:tc>
          <w:tcPr>
            <w:tcW w:w="5244" w:type="dxa"/>
          </w:tcPr>
          <w:p w:rsidR="00AE63F7" w:rsidRPr="00890FF6" w:rsidRDefault="00AE63F7" w:rsidP="00890FF6">
            <w:pPr>
              <w:autoSpaceDE w:val="0"/>
              <w:autoSpaceDN w:val="0"/>
              <w:adjustRightInd w:val="0"/>
              <w:spacing w:after="156"/>
              <w:rPr>
                <w:rFonts w:ascii="Arial" w:hAnsi="Arial" w:cs="Arial"/>
                <w:color w:val="000000"/>
              </w:rPr>
            </w:pPr>
            <w:r w:rsidRPr="00890FF6">
              <w:rPr>
                <w:rFonts w:ascii="Symbol" w:hAnsi="Symbol" w:cs="Symbol"/>
                <w:color w:val="000000"/>
              </w:rPr>
              <w:t></w:t>
            </w:r>
            <w:r w:rsidRPr="00890FF6">
              <w:rPr>
                <w:rFonts w:ascii="Symbol" w:hAnsi="Symbol" w:cs="Symbol"/>
                <w:color w:val="000000"/>
              </w:rPr>
              <w:t></w:t>
            </w:r>
            <w:r w:rsidRPr="00890FF6">
              <w:rPr>
                <w:rFonts w:ascii="Arial" w:hAnsi="Arial" w:cs="Arial"/>
                <w:color w:val="000000"/>
              </w:rPr>
              <w:t xml:space="preserve">Stables must be cleaned on a regular basis, with faeces cleared daily. </w:t>
            </w:r>
          </w:p>
          <w:p w:rsidR="00AE63F7" w:rsidRPr="005E6375" w:rsidRDefault="00AE63F7" w:rsidP="00890FF6">
            <w:pPr>
              <w:autoSpaceDE w:val="0"/>
              <w:autoSpaceDN w:val="0"/>
              <w:adjustRightInd w:val="0"/>
              <w:spacing w:after="157"/>
            </w:pPr>
            <w:r w:rsidRPr="00890FF6">
              <w:rPr>
                <w:rFonts w:ascii="Arial" w:hAnsi="Arial" w:cs="Arial"/>
                <w:color w:val="000000"/>
              </w:rPr>
              <w:t> All horses kept must benefit from a regular routine grooming and other health regimes as needed - this would include once a day inspection, attention to coat, teeth, ears and hooves and inspection for parasites.</w:t>
            </w: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F419E7" w:rsidRDefault="00AE63F7" w:rsidP="00890FF6">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rsidR="00AE63F7" w:rsidRPr="005E6375" w:rsidRDefault="00AE63F7" w:rsidP="00BA23AB">
            <w:pPr>
              <w:autoSpaceDE w:val="0"/>
              <w:autoSpaceDN w:val="0"/>
              <w:adjustRightInd w:val="0"/>
            </w:pPr>
            <w:r w:rsidRPr="00890FF6">
              <w:rPr>
                <w:rFonts w:ascii="Arial" w:hAnsi="Arial" w:cs="Arial"/>
                <w:color w:val="000000"/>
              </w:rPr>
              <w:t xml:space="preserve"> Dung collection must be a central part of pasture management to ensure an effective parasite control programme and to enhance grass recovery. Dung must be removed from fields a minimum of twice weekly. Alternatively, there should be a programme for harrowing larger areas in conjunction with </w:t>
            </w:r>
            <w:r w:rsidRPr="00890FF6">
              <w:rPr>
                <w:rFonts w:ascii="Arial" w:hAnsi="Arial" w:cs="Arial"/>
                <w:color w:val="000000"/>
              </w:rPr>
              <w:lastRenderedPageBreak/>
              <w:t xml:space="preserve">resting/rotation system for pasture to ensure horses are not on the pasture directly after harrowing. </w:t>
            </w: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F419E7" w:rsidRDefault="00AE63F7" w:rsidP="00890FF6">
            <w:pPr>
              <w:pStyle w:val="Default"/>
              <w:rPr>
                <w:color w:val="auto"/>
                <w:sz w:val="23"/>
                <w:szCs w:val="23"/>
              </w:rPr>
            </w:pPr>
            <w:r w:rsidRPr="00F419E7">
              <w:rPr>
                <w:b/>
                <w:bCs/>
                <w:color w:val="auto"/>
                <w:sz w:val="23"/>
                <w:szCs w:val="23"/>
              </w:rPr>
              <w:lastRenderedPageBreak/>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rsidR="00AE63F7" w:rsidRPr="00301E0B" w:rsidRDefault="00AE63F7" w:rsidP="00301E0B">
            <w:pPr>
              <w:autoSpaceDE w:val="0"/>
              <w:autoSpaceDN w:val="0"/>
              <w:adjustRightInd w:val="0"/>
              <w:rPr>
                <w:rFonts w:ascii="Arial" w:hAnsi="Arial" w:cs="Arial"/>
                <w:color w:val="000000"/>
              </w:rPr>
            </w:pPr>
            <w:r w:rsidRPr="00301E0B">
              <w:rPr>
                <w:rFonts w:ascii="Symbol" w:hAnsi="Symbol" w:cs="Symbol"/>
                <w:color w:val="000000"/>
              </w:rPr>
              <w:t></w:t>
            </w:r>
            <w:r w:rsidRPr="00301E0B">
              <w:rPr>
                <w:rFonts w:ascii="Symbol" w:hAnsi="Symbol" w:cs="Symbol"/>
                <w:color w:val="000000"/>
              </w:rPr>
              <w:t></w:t>
            </w:r>
            <w:r w:rsidRPr="00301E0B">
              <w:rPr>
                <w:rFonts w:ascii="Arial" w:hAnsi="Arial" w:cs="Arial"/>
                <w:color w:val="000000"/>
              </w:rPr>
              <w:t xml:space="preserve">Stables must be kept in a clean condition in accordance with a documented procedure which must detail the routine daily cleaning regime and the procedure for cleaning between periods of occupation. </w:t>
            </w:r>
          </w:p>
          <w:p w:rsidR="00AE63F7" w:rsidRPr="005E6375" w:rsidRDefault="00AE63F7" w:rsidP="00890FF6">
            <w:pPr>
              <w:autoSpaceDE w:val="0"/>
              <w:autoSpaceDN w:val="0"/>
              <w:adjustRightInd w:val="0"/>
            </w:pP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Default="00AE63F7" w:rsidP="00890FF6">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rsidR="00AE63F7" w:rsidRPr="00F11887" w:rsidRDefault="00AE63F7" w:rsidP="00334181">
            <w:pPr>
              <w:autoSpaceDE w:val="0"/>
              <w:autoSpaceDN w:val="0"/>
              <w:adjustRightInd w:val="0"/>
              <w:rPr>
                <w:rFonts w:ascii="Arial" w:hAnsi="Arial" w:cs="Arial"/>
                <w:color w:val="000000"/>
                <w:sz w:val="23"/>
                <w:szCs w:val="23"/>
              </w:rPr>
            </w:pPr>
            <w:r>
              <w:rPr>
                <w:sz w:val="23"/>
                <w:szCs w:val="23"/>
              </w:rPr>
              <w:t xml:space="preserve"> </w:t>
            </w:r>
            <w:r w:rsidRPr="00F11887">
              <w:rPr>
                <w:rFonts w:ascii="Arial" w:hAnsi="Arial" w:cs="Arial"/>
                <w:color w:val="000000"/>
                <w:sz w:val="23"/>
                <w:szCs w:val="23"/>
              </w:rPr>
              <w:t xml:space="preserve"> All vehicles and equipment must be clean before use. </w:t>
            </w:r>
          </w:p>
          <w:p w:rsidR="00AE63F7" w:rsidRPr="00F419E7" w:rsidRDefault="00AE63F7" w:rsidP="00890FF6">
            <w:pPr>
              <w:pStyle w:val="Default"/>
              <w:rPr>
                <w:color w:val="auto"/>
                <w:sz w:val="23"/>
                <w:szCs w:val="23"/>
              </w:rPr>
            </w:pPr>
          </w:p>
        </w:tc>
        <w:tc>
          <w:tcPr>
            <w:tcW w:w="5244" w:type="dxa"/>
          </w:tcPr>
          <w:p w:rsidR="00AE63F7" w:rsidRPr="00F11887" w:rsidRDefault="00AE63F7" w:rsidP="00F11887">
            <w:pPr>
              <w:autoSpaceDE w:val="0"/>
              <w:autoSpaceDN w:val="0"/>
              <w:adjustRightInd w:val="0"/>
              <w:spacing w:after="157"/>
              <w:rPr>
                <w:rFonts w:ascii="Arial" w:hAnsi="Arial" w:cs="Arial"/>
                <w:color w:val="000000"/>
              </w:rPr>
            </w:pPr>
            <w:r w:rsidRPr="00F11887">
              <w:rPr>
                <w:rFonts w:ascii="Symbol" w:hAnsi="Symbol" w:cs="Symbol"/>
                <w:color w:val="000000"/>
              </w:rPr>
              <w:t></w:t>
            </w:r>
            <w:r w:rsidRPr="00F11887">
              <w:rPr>
                <w:rFonts w:ascii="Symbol" w:hAnsi="Symbol" w:cs="Symbol"/>
                <w:color w:val="000000"/>
              </w:rPr>
              <w:t></w:t>
            </w:r>
            <w:r w:rsidRPr="00F11887">
              <w:rPr>
                <w:rFonts w:ascii="Arial" w:hAnsi="Arial" w:cs="Arial"/>
                <w:color w:val="000000"/>
              </w:rPr>
              <w:t xml:space="preserve">Any animals received or consigned must be transported according to the regulations laid down in current legislation. </w:t>
            </w:r>
          </w:p>
          <w:p w:rsidR="00AE63F7" w:rsidRPr="00F11887" w:rsidRDefault="00AE63F7" w:rsidP="00F11887">
            <w:pPr>
              <w:autoSpaceDE w:val="0"/>
              <w:autoSpaceDN w:val="0"/>
              <w:adjustRightInd w:val="0"/>
              <w:spacing w:after="157"/>
              <w:rPr>
                <w:rFonts w:ascii="Arial" w:hAnsi="Arial" w:cs="Arial"/>
                <w:color w:val="000000"/>
              </w:rPr>
            </w:pPr>
            <w:r w:rsidRPr="00F11887">
              <w:rPr>
                <w:rFonts w:ascii="Arial" w:hAnsi="Arial" w:cs="Arial"/>
                <w:color w:val="000000"/>
              </w:rPr>
              <w:t xml:space="preserve"> Leaving horses in vehicles must be minimalised and animals must never be left unattended in a car or other vehicle where doing so may pose a risk to the horse. </w:t>
            </w:r>
          </w:p>
          <w:p w:rsidR="00AE63F7" w:rsidRPr="005E6375" w:rsidRDefault="00AE63F7" w:rsidP="00334181">
            <w:pPr>
              <w:autoSpaceDE w:val="0"/>
              <w:autoSpaceDN w:val="0"/>
              <w:adjustRightInd w:val="0"/>
            </w:pP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F419E7" w:rsidRDefault="00AE63F7" w:rsidP="00890FF6">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5244" w:type="dxa"/>
          </w:tcPr>
          <w:p w:rsidR="00AE63F7" w:rsidRPr="00216232" w:rsidRDefault="00AE63F7" w:rsidP="00216232">
            <w:pPr>
              <w:autoSpaceDE w:val="0"/>
              <w:autoSpaceDN w:val="0"/>
              <w:adjustRightInd w:val="0"/>
              <w:spacing w:after="153"/>
              <w:rPr>
                <w:rFonts w:ascii="Arial" w:hAnsi="Arial" w:cs="Arial"/>
                <w:color w:val="000000"/>
              </w:rPr>
            </w:pPr>
            <w:r w:rsidRPr="00216232">
              <w:rPr>
                <w:rFonts w:ascii="Symbol" w:hAnsi="Symbol" w:cs="Symbol"/>
                <w:color w:val="000000"/>
              </w:rPr>
              <w:t></w:t>
            </w:r>
            <w:r w:rsidRPr="00216232">
              <w:rPr>
                <w:rFonts w:ascii="Symbol" w:hAnsi="Symbol" w:cs="Symbol"/>
                <w:color w:val="000000"/>
              </w:rPr>
              <w:t></w:t>
            </w:r>
            <w:r w:rsidRPr="00216232">
              <w:rPr>
                <w:rFonts w:ascii="Arial" w:hAnsi="Arial" w:cs="Arial"/>
                <w:color w:val="000000"/>
              </w:rPr>
              <w:t xml:space="preserve">Where practicable this should be natural light, but artificial light must be available. </w:t>
            </w:r>
          </w:p>
          <w:p w:rsidR="00AE63F7" w:rsidRPr="00216232" w:rsidRDefault="00AE63F7" w:rsidP="00216232">
            <w:pPr>
              <w:autoSpaceDE w:val="0"/>
              <w:autoSpaceDN w:val="0"/>
              <w:adjustRightInd w:val="0"/>
              <w:rPr>
                <w:rFonts w:ascii="Arial" w:hAnsi="Arial" w:cs="Arial"/>
                <w:color w:val="000000"/>
              </w:rPr>
            </w:pPr>
            <w:r w:rsidRPr="00216232">
              <w:rPr>
                <w:rFonts w:ascii="Arial" w:hAnsi="Arial" w:cs="Arial"/>
                <w:color w:val="000000"/>
              </w:rPr>
              <w:t xml:space="preserve"> Artificial lights must be turned off to provide a period of darkness overnight. </w:t>
            </w:r>
          </w:p>
          <w:p w:rsidR="00AE63F7" w:rsidRPr="005E6375" w:rsidRDefault="00AE63F7" w:rsidP="00890FF6">
            <w:pPr>
              <w:pStyle w:val="Default"/>
              <w:rPr>
                <w:color w:val="auto"/>
                <w:sz w:val="22"/>
                <w:szCs w:val="22"/>
              </w:rPr>
            </w:pP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F419E7" w:rsidRDefault="00AE63F7" w:rsidP="00890FF6">
            <w:pPr>
              <w:pStyle w:val="Default"/>
              <w:rPr>
                <w:b/>
                <w:bCs/>
                <w:color w:val="auto"/>
                <w:sz w:val="23"/>
                <w:szCs w:val="23"/>
              </w:rPr>
            </w:pPr>
            <w:r w:rsidRPr="00216232">
              <w:rPr>
                <w:b/>
                <w:bCs/>
                <w:color w:val="FF0000"/>
                <w:sz w:val="23"/>
                <w:szCs w:val="23"/>
              </w:rPr>
              <w:t>Higher Standard</w:t>
            </w:r>
          </w:p>
        </w:tc>
        <w:tc>
          <w:tcPr>
            <w:tcW w:w="5244" w:type="dxa"/>
          </w:tcPr>
          <w:p w:rsidR="00AE63F7" w:rsidRPr="005E6375" w:rsidRDefault="00AE63F7" w:rsidP="00216232">
            <w:pPr>
              <w:autoSpaceDE w:val="0"/>
              <w:autoSpaceDN w:val="0"/>
              <w:adjustRightInd w:val="0"/>
              <w:rPr>
                <w:rFonts w:ascii="Symbol" w:hAnsi="Symbol" w:cs="Symbol"/>
                <w:color w:val="000000"/>
              </w:rPr>
            </w:pPr>
            <w:r w:rsidRPr="00216232">
              <w:rPr>
                <w:rFonts w:ascii="Symbol" w:hAnsi="Symbol" w:cs="Symbol"/>
                <w:color w:val="FF0000"/>
              </w:rPr>
              <w:t></w:t>
            </w:r>
            <w:r w:rsidRPr="00216232">
              <w:rPr>
                <w:rFonts w:ascii="Symbol" w:hAnsi="Symbol" w:cs="Symbol"/>
                <w:color w:val="FF0000"/>
              </w:rPr>
              <w:t></w:t>
            </w:r>
            <w:r w:rsidRPr="00216232">
              <w:rPr>
                <w:rFonts w:ascii="Arial" w:hAnsi="Arial" w:cs="Arial"/>
                <w:color w:val="FF0000"/>
              </w:rPr>
              <w:t xml:space="preserve">There must be a separate secure, clean and well-lit veterinary inspection area that enables safe access to allow inspection of a horse. </w:t>
            </w: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F419E7" w:rsidRDefault="00AE63F7" w:rsidP="00890FF6">
            <w:pPr>
              <w:pStyle w:val="Default"/>
              <w:rPr>
                <w:color w:val="auto"/>
                <w:sz w:val="23"/>
                <w:szCs w:val="23"/>
              </w:rPr>
            </w:pPr>
            <w:r w:rsidRPr="00F419E7">
              <w:rPr>
                <w:b/>
                <w:bCs/>
                <w:color w:val="auto"/>
                <w:sz w:val="23"/>
                <w:szCs w:val="23"/>
              </w:rPr>
              <w:t xml:space="preserve">5.8 All resources must be provided in a way (for example as regards. frequency, location and access points) that minimises competitive behaviour or the dominance of individual animals. </w:t>
            </w:r>
          </w:p>
        </w:tc>
        <w:tc>
          <w:tcPr>
            <w:tcW w:w="5244" w:type="dxa"/>
          </w:tcPr>
          <w:p w:rsidR="00AE63F7" w:rsidRPr="009424CF" w:rsidRDefault="00AE63F7" w:rsidP="009424CF">
            <w:pPr>
              <w:autoSpaceDE w:val="0"/>
              <w:autoSpaceDN w:val="0"/>
              <w:adjustRightInd w:val="0"/>
              <w:spacing w:after="153"/>
              <w:rPr>
                <w:rFonts w:ascii="Arial" w:hAnsi="Arial" w:cs="Arial"/>
                <w:color w:val="000000"/>
              </w:rPr>
            </w:pPr>
            <w:r w:rsidRPr="009424CF">
              <w:rPr>
                <w:rFonts w:ascii="Arial" w:hAnsi="Arial" w:cs="Arial"/>
                <w:color w:val="000000"/>
              </w:rPr>
              <w:t xml:space="preserve"> </w:t>
            </w:r>
            <w:r w:rsidRPr="009424CF">
              <w:rPr>
                <w:rFonts w:ascii="Symbol" w:hAnsi="Symbol" w:cs="Symbol"/>
                <w:color w:val="000000"/>
              </w:rPr>
              <w:t></w:t>
            </w:r>
            <w:r w:rsidRPr="009424CF">
              <w:rPr>
                <w:rFonts w:ascii="Arial" w:hAnsi="Arial" w:cs="Arial"/>
                <w:color w:val="000000"/>
              </w:rPr>
              <w:t xml:space="preserve">When stabled each horse must have access to its own water at all times. </w:t>
            </w:r>
          </w:p>
          <w:p w:rsidR="00AE63F7" w:rsidRPr="009424CF" w:rsidRDefault="00AE63F7" w:rsidP="009424CF">
            <w:pPr>
              <w:autoSpaceDE w:val="0"/>
              <w:autoSpaceDN w:val="0"/>
              <w:adjustRightInd w:val="0"/>
              <w:spacing w:after="153"/>
              <w:rPr>
                <w:rFonts w:ascii="Arial" w:hAnsi="Arial" w:cs="Arial"/>
                <w:color w:val="000000"/>
              </w:rPr>
            </w:pPr>
            <w:r w:rsidRPr="009424CF">
              <w:rPr>
                <w:rFonts w:ascii="Arial" w:hAnsi="Arial" w:cs="Arial"/>
                <w:color w:val="000000"/>
              </w:rPr>
              <w:t xml:space="preserve"> Where horses are being fed together, care must be taken to ensure that all horses are receiving sufficient food. </w:t>
            </w:r>
          </w:p>
          <w:p w:rsidR="00AE63F7" w:rsidRPr="005E6375" w:rsidRDefault="00AE63F7" w:rsidP="00EF584F">
            <w:pPr>
              <w:autoSpaceDE w:val="0"/>
              <w:autoSpaceDN w:val="0"/>
              <w:adjustRightInd w:val="0"/>
            </w:pPr>
            <w:r w:rsidRPr="009424CF">
              <w:rPr>
                <w:rFonts w:ascii="Arial" w:hAnsi="Arial" w:cs="Arial"/>
                <w:color w:val="000000"/>
              </w:rPr>
              <w:lastRenderedPageBreak/>
              <w:t xml:space="preserve"> When field kept attention must be paid to any monopolisation of resources such as hay and water to prevent any individual horse not getting access. There must be one feeding site per horse plus an extra one. </w:t>
            </w: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EF584F" w:rsidRDefault="00AE63F7" w:rsidP="00890FF6">
            <w:pPr>
              <w:pStyle w:val="Default"/>
              <w:rPr>
                <w:b/>
                <w:bCs/>
                <w:color w:val="0070C0"/>
                <w:sz w:val="23"/>
                <w:szCs w:val="23"/>
              </w:rPr>
            </w:pPr>
            <w:r w:rsidRPr="00EF584F">
              <w:rPr>
                <w:b/>
                <w:bCs/>
                <w:color w:val="0070C0"/>
                <w:sz w:val="23"/>
                <w:szCs w:val="23"/>
              </w:rPr>
              <w:lastRenderedPageBreak/>
              <w:t>Higher Standard</w:t>
            </w:r>
          </w:p>
        </w:tc>
        <w:tc>
          <w:tcPr>
            <w:tcW w:w="5244" w:type="dxa"/>
          </w:tcPr>
          <w:p w:rsidR="00AE63F7" w:rsidRPr="00EF584F" w:rsidRDefault="00AE63F7" w:rsidP="00EF584F">
            <w:pPr>
              <w:autoSpaceDE w:val="0"/>
              <w:autoSpaceDN w:val="0"/>
              <w:adjustRightInd w:val="0"/>
              <w:rPr>
                <w:rFonts w:ascii="Arial" w:hAnsi="Arial" w:cs="Arial"/>
                <w:color w:val="0070C0"/>
              </w:rPr>
            </w:pPr>
            <w:r w:rsidRPr="00EF584F">
              <w:rPr>
                <w:rFonts w:ascii="Symbol" w:hAnsi="Symbol" w:cs="Symbol"/>
                <w:color w:val="0070C0"/>
              </w:rPr>
              <w:t></w:t>
            </w:r>
            <w:r w:rsidRPr="00EF584F">
              <w:rPr>
                <w:rFonts w:ascii="Symbol" w:hAnsi="Symbol" w:cs="Symbol"/>
                <w:color w:val="0070C0"/>
              </w:rPr>
              <w:t></w:t>
            </w:r>
            <w:r w:rsidRPr="00EF584F">
              <w:rPr>
                <w:rFonts w:ascii="Arial" w:hAnsi="Arial" w:cs="Arial"/>
                <w:color w:val="0070C0"/>
              </w:rPr>
              <w:t xml:space="preserve">There must be an option for a permanent individual turn out paddock/pen to allow horses their own area for grazing/turnout if required owing to ill-health or domination by other horses. </w:t>
            </w:r>
          </w:p>
          <w:p w:rsidR="00AE63F7" w:rsidRPr="005E6375" w:rsidRDefault="00AE63F7" w:rsidP="009424CF">
            <w:pPr>
              <w:autoSpaceDE w:val="0"/>
              <w:autoSpaceDN w:val="0"/>
              <w:adjustRightInd w:val="0"/>
              <w:spacing w:after="153"/>
              <w:rPr>
                <w:rFonts w:ascii="Arial" w:hAnsi="Arial" w:cs="Arial"/>
                <w:color w:val="000000"/>
              </w:rPr>
            </w:pP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F419E7" w:rsidRDefault="00AE63F7" w:rsidP="00890FF6">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44" w:type="dxa"/>
          </w:tcPr>
          <w:p w:rsidR="00AE63F7" w:rsidRPr="00CA52FA" w:rsidRDefault="00AE63F7" w:rsidP="00CA52FA">
            <w:pPr>
              <w:autoSpaceDE w:val="0"/>
              <w:autoSpaceDN w:val="0"/>
              <w:adjustRightInd w:val="0"/>
              <w:spacing w:after="157"/>
              <w:rPr>
                <w:rFonts w:ascii="Arial" w:hAnsi="Arial" w:cs="Arial"/>
                <w:color w:val="000000"/>
              </w:rPr>
            </w:pPr>
            <w:r w:rsidRPr="00CA52FA">
              <w:rPr>
                <w:rFonts w:ascii="Symbol" w:hAnsi="Symbol" w:cs="Symbol"/>
                <w:color w:val="000000"/>
              </w:rPr>
              <w:t></w:t>
            </w:r>
            <w:r w:rsidRPr="00CA52FA">
              <w:rPr>
                <w:rFonts w:ascii="Symbol" w:hAnsi="Symbol" w:cs="Symbol"/>
                <w:color w:val="000000"/>
              </w:rPr>
              <w:t></w:t>
            </w:r>
            <w:r w:rsidRPr="00CA52FA">
              <w:rPr>
                <w:rFonts w:ascii="Arial" w:hAnsi="Arial" w:cs="Arial"/>
                <w:color w:val="000000"/>
              </w:rPr>
              <w:t xml:space="preserve">Horses at grass must be inspected at least once a day, or as often as necessary for the individual health and welfare of each horse, and stabled or group housed horses must be inspected at least twice a day. </w:t>
            </w:r>
          </w:p>
          <w:p w:rsidR="00AE63F7" w:rsidRPr="005E6375" w:rsidRDefault="00AE63F7" w:rsidP="00CA52FA">
            <w:pPr>
              <w:autoSpaceDE w:val="0"/>
              <w:autoSpaceDN w:val="0"/>
              <w:adjustRightInd w:val="0"/>
            </w:pPr>
            <w:r w:rsidRPr="00CA52FA">
              <w:rPr>
                <w:rFonts w:ascii="Arial" w:hAnsi="Arial" w:cs="Arial"/>
                <w:color w:val="000000"/>
              </w:rPr>
              <w:t xml:space="preserve"> A documented system of recording observation for illness, injury or behavioural problems must be maintained. </w:t>
            </w: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CA52FA" w:rsidRDefault="00AE63F7" w:rsidP="00890FF6">
            <w:pPr>
              <w:pStyle w:val="Default"/>
              <w:rPr>
                <w:b/>
                <w:color w:val="auto"/>
                <w:sz w:val="23"/>
                <w:szCs w:val="23"/>
              </w:rPr>
            </w:pPr>
            <w:r w:rsidRPr="00CA52FA">
              <w:rPr>
                <w:b/>
                <w:color w:val="0070C0"/>
                <w:sz w:val="23"/>
                <w:szCs w:val="23"/>
              </w:rPr>
              <w:t>Higher Standard</w:t>
            </w:r>
          </w:p>
        </w:tc>
        <w:tc>
          <w:tcPr>
            <w:tcW w:w="5244" w:type="dxa"/>
          </w:tcPr>
          <w:p w:rsidR="00AE63F7" w:rsidRPr="00CA52FA" w:rsidRDefault="00AE63F7" w:rsidP="00CA52FA">
            <w:pPr>
              <w:autoSpaceDE w:val="0"/>
              <w:autoSpaceDN w:val="0"/>
              <w:adjustRightInd w:val="0"/>
              <w:rPr>
                <w:rFonts w:ascii="Arial" w:hAnsi="Arial" w:cs="Arial"/>
                <w:color w:val="0070C0"/>
              </w:rPr>
            </w:pPr>
            <w:r w:rsidRPr="00CA52FA">
              <w:rPr>
                <w:rFonts w:ascii="Arial" w:hAnsi="Arial" w:cs="Arial"/>
                <w:color w:val="0070C0"/>
              </w:rPr>
              <w:t xml:space="preserve">Horses must be inspected at least once during the out of hours period (e.g. 1800-0800). </w:t>
            </w:r>
          </w:p>
          <w:p w:rsidR="00AE63F7" w:rsidRPr="005E6375" w:rsidRDefault="00AE63F7" w:rsidP="00890FF6">
            <w:pPr>
              <w:pStyle w:val="Default"/>
              <w:rPr>
                <w:color w:val="auto"/>
                <w:sz w:val="22"/>
                <w:szCs w:val="22"/>
              </w:rPr>
            </w:pP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F419E7" w:rsidTr="008E7BF7">
        <w:tc>
          <w:tcPr>
            <w:tcW w:w="5671" w:type="dxa"/>
          </w:tcPr>
          <w:p w:rsidR="00AE63F7" w:rsidRPr="00F419E7" w:rsidRDefault="00AE63F7" w:rsidP="00890FF6">
            <w:pPr>
              <w:pStyle w:val="Default"/>
              <w:rPr>
                <w:color w:val="auto"/>
                <w:sz w:val="23"/>
                <w:szCs w:val="23"/>
              </w:rPr>
            </w:pPr>
          </w:p>
        </w:tc>
        <w:tc>
          <w:tcPr>
            <w:tcW w:w="5244" w:type="dxa"/>
          </w:tcPr>
          <w:p w:rsidR="00AE63F7" w:rsidRPr="001E3F98" w:rsidRDefault="00AE63F7" w:rsidP="00890FF6">
            <w:pPr>
              <w:pStyle w:val="Default"/>
              <w:rPr>
                <w:color w:val="auto"/>
                <w:sz w:val="22"/>
                <w:szCs w:val="22"/>
              </w:rPr>
            </w:pPr>
          </w:p>
        </w:tc>
        <w:tc>
          <w:tcPr>
            <w:tcW w:w="1984" w:type="dxa"/>
          </w:tcPr>
          <w:p w:rsidR="00AE63F7" w:rsidRPr="00F419E7" w:rsidRDefault="00AE63F7" w:rsidP="00890FF6">
            <w:pPr>
              <w:pStyle w:val="Default"/>
              <w:rPr>
                <w:color w:val="auto"/>
                <w:sz w:val="23"/>
                <w:szCs w:val="23"/>
              </w:rPr>
            </w:pPr>
          </w:p>
        </w:tc>
        <w:tc>
          <w:tcPr>
            <w:tcW w:w="1985" w:type="dxa"/>
          </w:tcPr>
          <w:p w:rsidR="00AE63F7" w:rsidRPr="00F419E7"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rPr>
                <w:b/>
                <w:bCs/>
                <w:color w:val="auto"/>
                <w:sz w:val="28"/>
                <w:szCs w:val="28"/>
              </w:rPr>
            </w:pPr>
            <w:r>
              <w:rPr>
                <w:b/>
                <w:bCs/>
                <w:color w:val="auto"/>
                <w:sz w:val="28"/>
                <w:szCs w:val="28"/>
              </w:rPr>
              <w:t>6.0 Suitable Diet</w:t>
            </w:r>
          </w:p>
          <w:p w:rsidR="00AE63F7" w:rsidRDefault="00AE63F7" w:rsidP="00890FF6">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rsidR="00AE63F7" w:rsidRPr="00500BD2" w:rsidRDefault="00AE63F7" w:rsidP="00500BD2">
            <w:pPr>
              <w:autoSpaceDE w:val="0"/>
              <w:autoSpaceDN w:val="0"/>
              <w:adjustRightInd w:val="0"/>
              <w:spacing w:after="157"/>
              <w:rPr>
                <w:rFonts w:ascii="Arial" w:hAnsi="Arial" w:cs="Arial"/>
                <w:color w:val="000000"/>
              </w:rPr>
            </w:pPr>
            <w:r w:rsidRPr="00500BD2">
              <w:rPr>
                <w:rFonts w:ascii="Arial" w:hAnsi="Arial" w:cs="Arial"/>
                <w:color w:val="000000"/>
              </w:rPr>
              <w:t xml:space="preserve"> A plan/record of the type, quantity, frequency of food each horse receives must be kept. </w:t>
            </w:r>
          </w:p>
          <w:p w:rsidR="00AE63F7" w:rsidRPr="00500BD2" w:rsidRDefault="00AE63F7" w:rsidP="00500BD2">
            <w:pPr>
              <w:autoSpaceDE w:val="0"/>
              <w:autoSpaceDN w:val="0"/>
              <w:adjustRightInd w:val="0"/>
              <w:rPr>
                <w:rFonts w:ascii="Arial" w:hAnsi="Arial" w:cs="Arial"/>
                <w:color w:val="000000"/>
              </w:rPr>
            </w:pPr>
            <w:r w:rsidRPr="00500BD2">
              <w:rPr>
                <w:rFonts w:ascii="Arial" w:hAnsi="Arial" w:cs="Arial"/>
                <w:color w:val="000000"/>
              </w:rPr>
              <w:t xml:space="preserve"> If there are concerns about an individual horse’s diet, </w:t>
            </w:r>
            <w:r w:rsidRPr="00500BD2">
              <w:rPr>
                <w:rFonts w:ascii="Arial" w:hAnsi="Arial" w:cs="Arial"/>
                <w:color w:val="000000"/>
              </w:rPr>
              <w:lastRenderedPageBreak/>
              <w:t xml:space="preserve">qualified nutritional advice must be sought. </w:t>
            </w:r>
          </w:p>
          <w:p w:rsidR="00AE63F7" w:rsidRPr="00766D1E" w:rsidRDefault="00AE63F7" w:rsidP="00890FF6">
            <w:pPr>
              <w:pStyle w:val="Default"/>
              <w:spacing w:after="158"/>
              <w:rPr>
                <w:color w:val="auto"/>
                <w:sz w:val="28"/>
                <w:szCs w:val="28"/>
              </w:rPr>
            </w:pPr>
          </w:p>
        </w:tc>
        <w:tc>
          <w:tcPr>
            <w:tcW w:w="5244" w:type="dxa"/>
          </w:tcPr>
          <w:p w:rsidR="00AE63F7" w:rsidRPr="00DA738F" w:rsidRDefault="00AE63F7" w:rsidP="00500BD2">
            <w:pPr>
              <w:autoSpaceDE w:val="0"/>
              <w:autoSpaceDN w:val="0"/>
              <w:adjustRightInd w:val="0"/>
              <w:spacing w:after="157"/>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Horses must be provided with a predominantly fibre-based diet; grass, hay, haylage or a hay replacement unless there are specific concerns about an individual horse’s diet, for which veterinary advice must be sought. Ideally the hay/haylage should have minimal dust and be of good nutritional value. </w:t>
            </w:r>
          </w:p>
          <w:p w:rsidR="00AE63F7" w:rsidRPr="00DA738F" w:rsidRDefault="00AE63F7" w:rsidP="00500BD2">
            <w:pPr>
              <w:autoSpaceDE w:val="0"/>
              <w:autoSpaceDN w:val="0"/>
              <w:adjustRightInd w:val="0"/>
              <w:spacing w:after="157"/>
              <w:rPr>
                <w:rFonts w:ascii="Arial" w:hAnsi="Arial" w:cs="Arial"/>
                <w:color w:val="000000"/>
              </w:rPr>
            </w:pPr>
            <w:r w:rsidRPr="00DA738F">
              <w:rPr>
                <w:rFonts w:ascii="Arial" w:hAnsi="Arial" w:cs="Arial"/>
                <w:color w:val="000000"/>
              </w:rPr>
              <w:t xml:space="preserve"> Hard/concentrate feeding of horses will be determined on an individual basis around age, </w:t>
            </w:r>
            <w:r w:rsidRPr="00DA738F">
              <w:rPr>
                <w:rFonts w:ascii="Arial" w:hAnsi="Arial" w:cs="Arial"/>
                <w:color w:val="000000"/>
              </w:rPr>
              <w:lastRenderedPageBreak/>
              <w:t xml:space="preserve">workload, condition health and type. </w:t>
            </w:r>
          </w:p>
          <w:p w:rsidR="00AE63F7" w:rsidRPr="00DA738F" w:rsidRDefault="00AE63F7" w:rsidP="00500BD2">
            <w:pPr>
              <w:autoSpaceDE w:val="0"/>
              <w:autoSpaceDN w:val="0"/>
              <w:adjustRightInd w:val="0"/>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CC6A49" w:rsidRDefault="00AE63F7" w:rsidP="00CC6A49">
            <w:pPr>
              <w:autoSpaceDE w:val="0"/>
              <w:autoSpaceDN w:val="0"/>
              <w:adjustRightInd w:val="0"/>
              <w:rPr>
                <w:rFonts w:ascii="Arial" w:hAnsi="Arial" w:cs="Arial"/>
                <w:color w:val="000000"/>
              </w:rPr>
            </w:pPr>
            <w:r w:rsidRPr="005E6375">
              <w:rPr>
                <w:rFonts w:ascii="Arial" w:hAnsi="Arial" w:cs="Arial"/>
                <w:b/>
                <w:bCs/>
                <w:sz w:val="23"/>
                <w:szCs w:val="23"/>
              </w:rPr>
              <w:lastRenderedPageBreak/>
              <w:t>6.2 Feed and (where appropriate) water intake must be monitored, and any problems recorded and addressed.</w:t>
            </w:r>
            <w:r w:rsidRPr="00CC6A49">
              <w:rPr>
                <w:rFonts w:ascii="Arial" w:hAnsi="Arial" w:cs="Arial"/>
                <w:color w:val="000000"/>
                <w:sz w:val="23"/>
                <w:szCs w:val="23"/>
              </w:rPr>
              <w:t xml:space="preserve"> </w:t>
            </w:r>
            <w:r w:rsidRPr="00CC6A49">
              <w:rPr>
                <w:rFonts w:ascii="Arial" w:hAnsi="Arial" w:cs="Arial"/>
                <w:color w:val="000000"/>
              </w:rPr>
              <w:t xml:space="preserve"> Horses displaying significant weight loss/gain must be evaluated by a competent person and treated as necessary. Veterinary advice must be followed if feeding debilitated, underweight or ill horses, or those with specific dietary requirements. The premises must have the ability, where appropriate, to isolate the individual animal to ascertain whether it is eating or not if it is in a group management situation. </w:t>
            </w:r>
          </w:p>
          <w:p w:rsidR="00AE63F7" w:rsidRPr="00766D1E" w:rsidRDefault="00AE63F7" w:rsidP="00890FF6">
            <w:pPr>
              <w:pStyle w:val="Default"/>
              <w:rPr>
                <w:color w:val="auto"/>
                <w:sz w:val="23"/>
                <w:szCs w:val="23"/>
              </w:rPr>
            </w:pPr>
          </w:p>
        </w:tc>
        <w:tc>
          <w:tcPr>
            <w:tcW w:w="5244" w:type="dxa"/>
          </w:tcPr>
          <w:p w:rsidR="00AE63F7" w:rsidRPr="00DA738F" w:rsidRDefault="00AE63F7" w:rsidP="00CC6A49">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Horses must not remain inappetent (without appetite) for longer than 6 hours without seeking veterinary advice. If there are specific concerns in relation to diet or inappetency, veterinary advice must be sought earlier. </w:t>
            </w:r>
          </w:p>
          <w:p w:rsidR="00AE63F7" w:rsidRPr="00DA738F" w:rsidRDefault="00AE63F7" w:rsidP="00CC6A49">
            <w:pPr>
              <w:autoSpaceDE w:val="0"/>
              <w:autoSpaceDN w:val="0"/>
              <w:adjustRightInd w:val="0"/>
              <w:spacing w:after="157"/>
              <w:rPr>
                <w:rFonts w:ascii="Arial" w:hAnsi="Arial" w:cs="Arial"/>
                <w:color w:val="000000"/>
              </w:rPr>
            </w:pPr>
            <w:r w:rsidRPr="00DA738F">
              <w:rPr>
                <w:rFonts w:ascii="Arial" w:hAnsi="Arial" w:cs="Arial"/>
                <w:color w:val="000000"/>
              </w:rPr>
              <w:t xml:space="preserve"> The body condition of every horse must be monitored on a weekly basis with the use of a weight tape, scores should be recorded as part of a horses health plan. </w:t>
            </w:r>
          </w:p>
          <w:p w:rsidR="00AE63F7" w:rsidRPr="00DA738F" w:rsidRDefault="00AE63F7" w:rsidP="00CC6A49">
            <w:pPr>
              <w:autoSpaceDE w:val="0"/>
              <w:autoSpaceDN w:val="0"/>
              <w:adjustRightInd w:val="0"/>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rsidR="00AE63F7" w:rsidRPr="004F7DF0" w:rsidRDefault="00AE63F7" w:rsidP="009E3FFD">
            <w:pPr>
              <w:autoSpaceDE w:val="0"/>
              <w:autoSpaceDN w:val="0"/>
              <w:adjustRightInd w:val="0"/>
              <w:spacing w:after="156"/>
              <w:rPr>
                <w:rFonts w:ascii="Arial" w:hAnsi="Arial" w:cs="Arial"/>
                <w:sz w:val="23"/>
                <w:szCs w:val="23"/>
              </w:rPr>
            </w:pPr>
            <w:r w:rsidRPr="004F7DF0">
              <w:rPr>
                <w:rFonts w:ascii="Symbol" w:hAnsi="Symbol"/>
                <w:sz w:val="23"/>
                <w:szCs w:val="23"/>
              </w:rPr>
              <w:t></w:t>
            </w:r>
            <w:r w:rsidRPr="004F7DF0">
              <w:rPr>
                <w:rFonts w:ascii="Symbol" w:hAnsi="Symbol"/>
                <w:sz w:val="23"/>
                <w:szCs w:val="23"/>
              </w:rPr>
              <w:t></w:t>
            </w:r>
            <w:r w:rsidRPr="004F7DF0">
              <w:rPr>
                <w:rFonts w:ascii="Arial" w:hAnsi="Arial" w:cs="Arial"/>
                <w:sz w:val="23"/>
                <w:szCs w:val="23"/>
              </w:rPr>
              <w:t xml:space="preserve">Any stored feed is kept off the floor to prevent damp. </w:t>
            </w:r>
          </w:p>
          <w:p w:rsidR="00AE63F7" w:rsidRPr="00766D1E" w:rsidRDefault="00AE63F7" w:rsidP="009E3FFD">
            <w:pPr>
              <w:pStyle w:val="Default"/>
              <w:spacing w:after="157"/>
              <w:rPr>
                <w:color w:val="auto"/>
                <w:sz w:val="23"/>
                <w:szCs w:val="23"/>
              </w:rPr>
            </w:pPr>
            <w:r w:rsidRPr="004F7DF0">
              <w:rPr>
                <w:sz w:val="23"/>
                <w:szCs w:val="23"/>
              </w:rPr>
              <w:t> There must be a system in place for disposal of feed waste.</w:t>
            </w:r>
          </w:p>
        </w:tc>
        <w:tc>
          <w:tcPr>
            <w:tcW w:w="5244" w:type="dxa"/>
          </w:tcPr>
          <w:p w:rsidR="00AE63F7" w:rsidRPr="00DA738F" w:rsidRDefault="00AE63F7" w:rsidP="004F7DF0">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Prepared feed must not be left out for excessive periods and must be stored away from risk of vermin and in appropriately cool and dry places. </w:t>
            </w:r>
          </w:p>
          <w:p w:rsidR="00AE63F7" w:rsidRPr="00DA738F" w:rsidRDefault="00AE63F7" w:rsidP="004F7DF0">
            <w:pPr>
              <w:autoSpaceDE w:val="0"/>
              <w:autoSpaceDN w:val="0"/>
              <w:adjustRightInd w:val="0"/>
              <w:rPr>
                <w:rFonts w:ascii="Arial" w:hAnsi="Arial" w:cs="Arial"/>
                <w:color w:val="000000"/>
              </w:rPr>
            </w:pPr>
            <w:r w:rsidRPr="00DA738F">
              <w:rPr>
                <w:rFonts w:ascii="Arial" w:hAnsi="Arial" w:cs="Arial"/>
                <w:color w:val="000000"/>
              </w:rPr>
              <w:t xml:space="preserve"> Clean and dry feed bins that are clearly labelled to identify the different feed types, must be in use. </w:t>
            </w:r>
          </w:p>
          <w:p w:rsidR="00AE63F7" w:rsidRPr="00DA738F" w:rsidRDefault="00AE63F7" w:rsidP="004F7DF0">
            <w:pPr>
              <w:autoSpaceDE w:val="0"/>
              <w:autoSpaceDN w:val="0"/>
              <w:adjustRightInd w:val="0"/>
            </w:pPr>
            <w:r w:rsidRPr="00DA738F">
              <w:rPr>
                <w:rFonts w:ascii="Arial" w:hAnsi="Arial" w:cs="Arial"/>
              </w:rPr>
              <w:t xml:space="preserve"> </w:t>
            </w: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A15A7A" w:rsidRDefault="00AE63F7" w:rsidP="00890FF6">
            <w:pPr>
              <w:pStyle w:val="Default"/>
              <w:spacing w:after="157"/>
              <w:rPr>
                <w:b/>
                <w:bCs/>
                <w:color w:val="FF0000"/>
                <w:sz w:val="23"/>
                <w:szCs w:val="23"/>
              </w:rPr>
            </w:pPr>
            <w:r>
              <w:rPr>
                <w:b/>
                <w:bCs/>
                <w:color w:val="FF0000"/>
                <w:sz w:val="23"/>
                <w:szCs w:val="23"/>
              </w:rPr>
              <w:t>Higher Stand</w:t>
            </w:r>
            <w:r w:rsidRPr="00A15A7A">
              <w:rPr>
                <w:b/>
                <w:bCs/>
                <w:color w:val="FF0000"/>
                <w:sz w:val="23"/>
                <w:szCs w:val="23"/>
              </w:rPr>
              <w:t>a</w:t>
            </w:r>
            <w:r>
              <w:rPr>
                <w:b/>
                <w:bCs/>
                <w:color w:val="FF0000"/>
                <w:sz w:val="23"/>
                <w:szCs w:val="23"/>
              </w:rPr>
              <w:t>r</w:t>
            </w:r>
            <w:r w:rsidRPr="00A15A7A">
              <w:rPr>
                <w:b/>
                <w:bCs/>
                <w:color w:val="FF0000"/>
                <w:sz w:val="23"/>
                <w:szCs w:val="23"/>
              </w:rPr>
              <w:t>d</w:t>
            </w:r>
          </w:p>
        </w:tc>
        <w:tc>
          <w:tcPr>
            <w:tcW w:w="5244" w:type="dxa"/>
          </w:tcPr>
          <w:p w:rsidR="00AE63F7" w:rsidRPr="00DA738F" w:rsidRDefault="00AE63F7" w:rsidP="008B6D77">
            <w:pPr>
              <w:autoSpaceDE w:val="0"/>
              <w:autoSpaceDN w:val="0"/>
              <w:adjustRightInd w:val="0"/>
              <w:rPr>
                <w:rFonts w:ascii="Symbol" w:hAnsi="Symbol" w:cs="Symbol"/>
                <w:color w:val="000000"/>
              </w:rPr>
            </w:pPr>
            <w:r w:rsidRPr="00DA738F">
              <w:rPr>
                <w:rFonts w:ascii="Arial" w:hAnsi="Arial" w:cs="Arial"/>
                <w:color w:val="FF0000"/>
              </w:rPr>
              <w:t xml:space="preserve">There must be separate well lit, lockable, purpose built feed room with water available and additional storage for supplements </w:t>
            </w: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rsidR="00AE63F7" w:rsidRPr="00DA738F" w:rsidRDefault="00AE63F7" w:rsidP="00EE18E3">
            <w:pPr>
              <w:autoSpaceDE w:val="0"/>
              <w:autoSpaceDN w:val="0"/>
              <w:adjustRightInd w:val="0"/>
              <w:spacing w:after="158"/>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Receptacles must be non-porous, cleaned at least once a week and kept free from algae. </w:t>
            </w:r>
          </w:p>
          <w:p w:rsidR="00AE63F7" w:rsidRPr="00DA738F" w:rsidRDefault="00AE63F7" w:rsidP="00EE18E3">
            <w:pPr>
              <w:autoSpaceDE w:val="0"/>
              <w:autoSpaceDN w:val="0"/>
              <w:adjustRightInd w:val="0"/>
            </w:pPr>
            <w:r w:rsidRPr="00DA738F">
              <w:rPr>
                <w:rFonts w:ascii="Arial" w:hAnsi="Arial" w:cs="Arial"/>
                <w:color w:val="000000"/>
              </w:rPr>
              <w:t xml:space="preserve"> If damaged they must be disposed of. </w:t>
            </w: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3D11A5" w:rsidRDefault="00AE63F7" w:rsidP="006F30AB">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 xml:space="preserve">6.5 Constant access to fresh, clean drinking water must be provided in a suitable receptacle </w:t>
            </w:r>
            <w:r w:rsidRPr="003D11A5">
              <w:rPr>
                <w:rFonts w:ascii="Arial" w:hAnsi="Arial" w:cs="Arial"/>
                <w:b/>
                <w:bCs/>
                <w:sz w:val="23"/>
                <w:szCs w:val="23"/>
              </w:rPr>
              <w:lastRenderedPageBreak/>
              <w:t>for the species that requires it.</w:t>
            </w:r>
            <w:r w:rsidRPr="003D11A5">
              <w:rPr>
                <w:rFonts w:ascii="Arial" w:hAnsi="Arial" w:cs="Arial"/>
                <w:color w:val="000000"/>
                <w:sz w:val="23"/>
                <w:szCs w:val="23"/>
              </w:rPr>
              <w:t xml:space="preserve"> </w:t>
            </w:r>
          </w:p>
          <w:p w:rsidR="00AE63F7" w:rsidRPr="00272886" w:rsidRDefault="00AE63F7" w:rsidP="006F30AB">
            <w:pPr>
              <w:autoSpaceDE w:val="0"/>
              <w:autoSpaceDN w:val="0"/>
              <w:adjustRightInd w:val="0"/>
              <w:spacing w:after="157"/>
              <w:rPr>
                <w:rFonts w:ascii="Arial" w:hAnsi="Arial" w:cs="Arial"/>
                <w:color w:val="000000"/>
                <w:sz w:val="23"/>
                <w:szCs w:val="23"/>
              </w:rPr>
            </w:pPr>
            <w:r w:rsidRPr="00272886">
              <w:rPr>
                <w:rFonts w:ascii="Arial" w:hAnsi="Arial" w:cs="Arial"/>
                <w:color w:val="000000"/>
                <w:sz w:val="23"/>
                <w:szCs w:val="23"/>
              </w:rPr>
              <w:t xml:space="preserve"> Automatic water bowls/troughs must be routinely cleaned and the supply of water checked. </w:t>
            </w:r>
          </w:p>
          <w:p w:rsidR="00AE63F7" w:rsidRPr="00766D1E" w:rsidRDefault="00AE63F7" w:rsidP="00890FF6">
            <w:pPr>
              <w:pStyle w:val="Default"/>
              <w:rPr>
                <w:color w:val="auto"/>
                <w:sz w:val="23"/>
                <w:szCs w:val="23"/>
              </w:rPr>
            </w:pPr>
          </w:p>
        </w:tc>
        <w:tc>
          <w:tcPr>
            <w:tcW w:w="5244" w:type="dxa"/>
          </w:tcPr>
          <w:p w:rsidR="00AE63F7" w:rsidRPr="00DA738F" w:rsidRDefault="00AE63F7" w:rsidP="00272886">
            <w:pPr>
              <w:autoSpaceDE w:val="0"/>
              <w:autoSpaceDN w:val="0"/>
              <w:adjustRightInd w:val="0"/>
              <w:spacing w:after="157"/>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Fresh water must be provided continuously in a clean container and changed or refreshed as often </w:t>
            </w:r>
            <w:r w:rsidRPr="00DA738F">
              <w:rPr>
                <w:rFonts w:ascii="Arial" w:hAnsi="Arial" w:cs="Arial"/>
                <w:color w:val="000000"/>
              </w:rPr>
              <w:lastRenderedPageBreak/>
              <w:t xml:space="preserve">as necessary. </w:t>
            </w:r>
          </w:p>
          <w:p w:rsidR="00AE63F7" w:rsidRPr="00DA738F" w:rsidRDefault="00AE63F7" w:rsidP="00272886">
            <w:pPr>
              <w:autoSpaceDE w:val="0"/>
              <w:autoSpaceDN w:val="0"/>
              <w:adjustRightInd w:val="0"/>
              <w:rPr>
                <w:rFonts w:ascii="Arial" w:hAnsi="Arial" w:cs="Arial"/>
                <w:color w:val="000000"/>
              </w:rPr>
            </w:pPr>
            <w:r w:rsidRPr="00DA738F">
              <w:rPr>
                <w:rFonts w:ascii="Arial" w:hAnsi="Arial" w:cs="Arial"/>
                <w:color w:val="000000"/>
              </w:rPr>
              <w:t xml:space="preserve"> In fields, water troughs or buckets must be securely fixed at a convenient height to allow horses of different sizes to drink comfortably and it should not be possible for the trough or bucket to be dislodged and knocked over. Supply should be sited to minimise risk of restricted access. </w:t>
            </w:r>
          </w:p>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5E6375" w:rsidRDefault="00AE63F7" w:rsidP="00CC1F0E">
            <w:pPr>
              <w:autoSpaceDE w:val="0"/>
              <w:autoSpaceDN w:val="0"/>
              <w:adjustRightInd w:val="0"/>
              <w:rPr>
                <w:rFonts w:ascii="Arial" w:hAnsi="Arial" w:cs="Arial"/>
                <w:b/>
                <w:bCs/>
                <w:sz w:val="23"/>
                <w:szCs w:val="23"/>
              </w:rPr>
            </w:pPr>
            <w:r w:rsidRPr="005E6375">
              <w:rPr>
                <w:rFonts w:ascii="Arial" w:hAnsi="Arial" w:cs="Arial"/>
                <w:b/>
                <w:bCs/>
                <w:sz w:val="23"/>
                <w:szCs w:val="23"/>
              </w:rPr>
              <w:lastRenderedPageBreak/>
              <w:t xml:space="preserve">6.6 Where feed is prepared on the premises, there must be hygienic facilities for its preparation, including a working surface, hot and cold running water and storage. </w:t>
            </w:r>
          </w:p>
          <w:p w:rsidR="00AE63F7" w:rsidRPr="002E1317" w:rsidRDefault="00AE63F7" w:rsidP="00CC1F0E">
            <w:pPr>
              <w:autoSpaceDE w:val="0"/>
              <w:autoSpaceDN w:val="0"/>
              <w:adjustRightInd w:val="0"/>
              <w:rPr>
                <w:rFonts w:ascii="Arial" w:hAnsi="Arial" w:cs="Arial"/>
                <w:color w:val="000000"/>
                <w:sz w:val="23"/>
                <w:szCs w:val="23"/>
              </w:rPr>
            </w:pPr>
            <w:r w:rsidRPr="002E1317">
              <w:rPr>
                <w:rFonts w:ascii="Arial" w:hAnsi="Arial" w:cs="Arial"/>
                <w:color w:val="000000"/>
                <w:sz w:val="23"/>
                <w:szCs w:val="23"/>
              </w:rPr>
              <w:t xml:space="preserve"> Soap and hygienic hand drying facilities must also be available. </w:t>
            </w:r>
          </w:p>
          <w:p w:rsidR="00AE63F7" w:rsidRPr="00766D1E" w:rsidRDefault="00AE63F7" w:rsidP="00890FF6">
            <w:pPr>
              <w:pStyle w:val="Default"/>
              <w:rPr>
                <w:color w:val="auto"/>
                <w:sz w:val="23"/>
                <w:szCs w:val="23"/>
              </w:rPr>
            </w:pPr>
          </w:p>
        </w:tc>
        <w:tc>
          <w:tcPr>
            <w:tcW w:w="5244" w:type="dxa"/>
          </w:tcPr>
          <w:p w:rsidR="00AE63F7" w:rsidRPr="00DA738F" w:rsidRDefault="00AE63F7" w:rsidP="00CC1F0E">
            <w:pPr>
              <w:autoSpaceDE w:val="0"/>
              <w:autoSpaceDN w:val="0"/>
              <w:adjustRightInd w:val="0"/>
              <w:spacing w:after="157"/>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In establishments where staff are employed a separate hand wash basin with an adequate supply of hot and cold water must be provided for them to wash their hands. This must be connected to a suitable drainage system. </w:t>
            </w: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p>
        </w:tc>
        <w:tc>
          <w:tcPr>
            <w:tcW w:w="5244" w:type="dxa"/>
          </w:tcPr>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6C4F87" w:rsidRDefault="00AE63F7" w:rsidP="00890FF6">
            <w:pPr>
              <w:pStyle w:val="Default"/>
              <w:rPr>
                <w:b/>
                <w:bCs/>
                <w:color w:val="auto"/>
                <w:sz w:val="28"/>
                <w:szCs w:val="28"/>
              </w:rPr>
            </w:pPr>
            <w:r w:rsidRPr="006C4F87">
              <w:rPr>
                <w:b/>
                <w:bCs/>
                <w:color w:val="auto"/>
                <w:sz w:val="28"/>
                <w:szCs w:val="28"/>
              </w:rPr>
              <w:t xml:space="preserve">7.0 Monitoring of behaviour and training of animals </w:t>
            </w:r>
          </w:p>
          <w:p w:rsidR="00AE63F7" w:rsidRDefault="00AE63F7" w:rsidP="00890FF6">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rsidR="00AE63F7" w:rsidRDefault="00AE63F7" w:rsidP="00890FF6">
            <w:pPr>
              <w:pStyle w:val="Default"/>
              <w:rPr>
                <w:sz w:val="23"/>
                <w:szCs w:val="23"/>
              </w:rPr>
            </w:pPr>
          </w:p>
          <w:p w:rsidR="00AE63F7" w:rsidRPr="00766D1E" w:rsidRDefault="00AE63F7" w:rsidP="00EE1783">
            <w:pPr>
              <w:pStyle w:val="Default"/>
              <w:rPr>
                <w:color w:val="auto"/>
                <w:sz w:val="28"/>
                <w:szCs w:val="28"/>
              </w:rPr>
            </w:pPr>
          </w:p>
        </w:tc>
        <w:tc>
          <w:tcPr>
            <w:tcW w:w="5244" w:type="dxa"/>
          </w:tcPr>
          <w:p w:rsidR="00AE63F7" w:rsidRPr="00DA738F" w:rsidRDefault="00AE63F7" w:rsidP="00D14595">
            <w:pPr>
              <w:autoSpaceDE w:val="0"/>
              <w:autoSpaceDN w:val="0"/>
              <w:adjustRightInd w:val="0"/>
              <w:rPr>
                <w:rFonts w:ascii="Arial" w:hAnsi="Arial" w:cs="Arial"/>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Exercise or field time forms part of this enrichment. Keeping horses permanently stabled or without exercise must be avoided. If it is necessary for veterinary</w:t>
            </w:r>
            <w:r>
              <w:rPr>
                <w:rFonts w:ascii="Arial" w:hAnsi="Arial" w:cs="Arial"/>
                <w:color w:val="000000"/>
              </w:rPr>
              <w:t xml:space="preserve"> </w:t>
            </w:r>
            <w:r w:rsidRPr="00DA738F">
              <w:rPr>
                <w:rFonts w:ascii="Arial" w:hAnsi="Arial" w:cs="Arial"/>
              </w:rPr>
              <w:t xml:space="preserve">purposes, then thought must be given to enrichment in the form of feeding mechanisms and grooming. </w:t>
            </w:r>
          </w:p>
          <w:p w:rsidR="00AE63F7" w:rsidRPr="00DA738F" w:rsidRDefault="00AE63F7" w:rsidP="00890FF6">
            <w:pPr>
              <w:pStyle w:val="Default"/>
              <w:spacing w:after="158"/>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D14595" w:rsidRDefault="00AE63F7" w:rsidP="00890FF6">
            <w:pPr>
              <w:pStyle w:val="Default"/>
              <w:rPr>
                <w:b/>
                <w:bCs/>
                <w:color w:val="auto"/>
              </w:rPr>
            </w:pPr>
            <w:r w:rsidRPr="00D14595">
              <w:rPr>
                <w:b/>
                <w:bCs/>
                <w:color w:val="0070C0"/>
              </w:rPr>
              <w:t>Higher Standard</w:t>
            </w:r>
          </w:p>
        </w:tc>
        <w:tc>
          <w:tcPr>
            <w:tcW w:w="5244" w:type="dxa"/>
          </w:tcPr>
          <w:p w:rsidR="00AE63F7" w:rsidRPr="00DA738F" w:rsidRDefault="00AE63F7" w:rsidP="00D14595">
            <w:pPr>
              <w:autoSpaceDE w:val="0"/>
              <w:autoSpaceDN w:val="0"/>
              <w:adjustRightInd w:val="0"/>
              <w:rPr>
                <w:rFonts w:ascii="Arial" w:hAnsi="Arial" w:cs="Arial"/>
                <w:color w:val="0070C0"/>
              </w:rPr>
            </w:pPr>
            <w:r w:rsidRPr="00DA738F">
              <w:rPr>
                <w:rFonts w:ascii="Symbol" w:hAnsi="Symbol" w:cs="Symbol"/>
                <w:color w:val="0070C0"/>
              </w:rPr>
              <w:t></w:t>
            </w:r>
            <w:r w:rsidRPr="00DA738F">
              <w:rPr>
                <w:rFonts w:ascii="Symbol" w:hAnsi="Symbol" w:cs="Symbol"/>
                <w:color w:val="0070C0"/>
              </w:rPr>
              <w:t></w:t>
            </w:r>
            <w:r w:rsidRPr="00DA738F">
              <w:rPr>
                <w:rFonts w:ascii="Arial" w:hAnsi="Arial" w:cs="Arial"/>
                <w:color w:val="0070C0"/>
              </w:rPr>
              <w:t xml:space="preserve">All horses must have a structured management and care programme to include their exercise needs with suitable alternatives for those unable to exercise, such as additional grooming, physiotherapy etc. </w:t>
            </w:r>
          </w:p>
          <w:p w:rsidR="00AE63F7" w:rsidRPr="00DA738F" w:rsidRDefault="00AE63F7" w:rsidP="00D14595">
            <w:pPr>
              <w:autoSpaceDE w:val="0"/>
              <w:autoSpaceDN w:val="0"/>
              <w:adjustRightInd w:val="0"/>
              <w:rPr>
                <w:rFonts w:ascii="Symbol" w:hAnsi="Symbol" w:cs="Symbol"/>
                <w:color w:val="000000"/>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rPr>
                <w:b/>
                <w:bCs/>
                <w:color w:val="auto"/>
                <w:sz w:val="23"/>
                <w:szCs w:val="23"/>
              </w:rPr>
            </w:pPr>
            <w:r w:rsidRPr="00766D1E">
              <w:rPr>
                <w:b/>
                <w:bCs/>
                <w:color w:val="auto"/>
                <w:sz w:val="23"/>
                <w:szCs w:val="23"/>
              </w:rPr>
              <w:t xml:space="preserve">7.2 For species whose welfare depends partly on </w:t>
            </w:r>
            <w:r w:rsidRPr="00766D1E">
              <w:rPr>
                <w:b/>
                <w:bCs/>
                <w:color w:val="auto"/>
                <w:sz w:val="23"/>
                <w:szCs w:val="23"/>
              </w:rPr>
              <w:lastRenderedPageBreak/>
              <w:t xml:space="preserve">exercise, opportunities to exercise which benefit the animals’ physical and mental health must be provided, unless advice from a veterinarian suggests otherwise. </w:t>
            </w:r>
          </w:p>
          <w:p w:rsidR="00AE63F7" w:rsidRDefault="00AE63F7" w:rsidP="00890FF6">
            <w:pPr>
              <w:pStyle w:val="Default"/>
              <w:rPr>
                <w:b/>
                <w:bCs/>
                <w:color w:val="auto"/>
                <w:sz w:val="23"/>
                <w:szCs w:val="23"/>
              </w:rPr>
            </w:pPr>
          </w:p>
          <w:p w:rsidR="00AE63F7" w:rsidRPr="00766D1E" w:rsidRDefault="00AE63F7" w:rsidP="00EE1783">
            <w:pPr>
              <w:pStyle w:val="Default"/>
              <w:rPr>
                <w:color w:val="auto"/>
                <w:sz w:val="23"/>
                <w:szCs w:val="23"/>
              </w:rPr>
            </w:pPr>
          </w:p>
        </w:tc>
        <w:tc>
          <w:tcPr>
            <w:tcW w:w="5244" w:type="dxa"/>
          </w:tcPr>
          <w:p w:rsidR="00AE63F7" w:rsidRPr="00DA738F" w:rsidRDefault="00AE63F7" w:rsidP="008A3FB2">
            <w:pPr>
              <w:autoSpaceDE w:val="0"/>
              <w:autoSpaceDN w:val="0"/>
              <w:adjustRightInd w:val="0"/>
              <w:spacing w:after="157"/>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Horses must be exercised regularly, however rest </w:t>
            </w:r>
            <w:r w:rsidRPr="00DA738F">
              <w:rPr>
                <w:rFonts w:ascii="Arial" w:hAnsi="Arial" w:cs="Arial"/>
                <w:color w:val="000000"/>
              </w:rPr>
              <w:lastRenderedPageBreak/>
              <w:t xml:space="preserve">periods must be factored into the weekly schedule for each horse used. </w:t>
            </w:r>
          </w:p>
          <w:p w:rsidR="00AE63F7" w:rsidRPr="00DA738F" w:rsidRDefault="00AE63F7" w:rsidP="008A3FB2">
            <w:pPr>
              <w:autoSpaceDE w:val="0"/>
              <w:autoSpaceDN w:val="0"/>
              <w:adjustRightInd w:val="0"/>
              <w:rPr>
                <w:rFonts w:ascii="Arial" w:hAnsi="Arial" w:cs="Arial"/>
                <w:color w:val="000000"/>
              </w:rPr>
            </w:pPr>
            <w:r w:rsidRPr="00DA738F">
              <w:rPr>
                <w:rFonts w:ascii="Arial" w:hAnsi="Arial" w:cs="Arial"/>
                <w:color w:val="000000"/>
              </w:rPr>
              <w:t xml:space="preserve"> A horse kept in a suitable field does not always require additional opportunities to exercise and may have extended rest periods. </w:t>
            </w:r>
          </w:p>
          <w:p w:rsidR="00AE63F7" w:rsidRPr="00DA738F" w:rsidRDefault="00AE63F7" w:rsidP="00890FF6">
            <w:pPr>
              <w:pStyle w:val="Default"/>
              <w:spacing w:after="157"/>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rPr>
                <w:sz w:val="23"/>
                <w:szCs w:val="23"/>
              </w:rPr>
            </w:pPr>
            <w:r w:rsidRPr="00766D1E">
              <w:rPr>
                <w:b/>
                <w:bCs/>
                <w:color w:val="auto"/>
                <w:sz w:val="23"/>
                <w:szCs w:val="23"/>
              </w:rPr>
              <w:lastRenderedPageBreak/>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rsidR="00AE63F7" w:rsidRPr="00766D1E" w:rsidRDefault="00AE63F7" w:rsidP="005C3EE7">
            <w:pPr>
              <w:pStyle w:val="Default"/>
              <w:rPr>
                <w:color w:val="auto"/>
                <w:sz w:val="23"/>
                <w:szCs w:val="23"/>
              </w:rPr>
            </w:pPr>
          </w:p>
        </w:tc>
        <w:tc>
          <w:tcPr>
            <w:tcW w:w="5244" w:type="dxa"/>
          </w:tcPr>
          <w:p w:rsidR="00AE63F7" w:rsidRPr="00DA738F" w:rsidRDefault="00AE63F7" w:rsidP="008A3FB2">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 behaviour of individual horses must be monitored daily and changes in behaviour and/or behaviours indicative of stress, fear, pain and anxiety must be recorded and acted upon. </w:t>
            </w:r>
          </w:p>
          <w:p w:rsidR="00AE63F7" w:rsidRPr="00DA738F" w:rsidRDefault="00AE63F7" w:rsidP="008A3FB2">
            <w:pPr>
              <w:autoSpaceDE w:val="0"/>
              <w:autoSpaceDN w:val="0"/>
              <w:adjustRightInd w:val="0"/>
              <w:spacing w:after="157"/>
              <w:rPr>
                <w:rFonts w:ascii="Arial" w:hAnsi="Arial" w:cs="Arial"/>
                <w:color w:val="000000"/>
              </w:rPr>
            </w:pPr>
            <w:r w:rsidRPr="00DA738F">
              <w:rPr>
                <w:rFonts w:ascii="Arial" w:hAnsi="Arial" w:cs="Arial"/>
                <w:color w:val="000000"/>
              </w:rPr>
              <w:t xml:space="preserve"> The licence holder/manager must be able to identify horses that are anxious or fearful about contact or close proximity to people or other horses. </w:t>
            </w:r>
          </w:p>
          <w:p w:rsidR="00AE63F7" w:rsidRPr="00DA738F" w:rsidRDefault="00AE63F7" w:rsidP="008A3FB2">
            <w:pPr>
              <w:autoSpaceDE w:val="0"/>
              <w:autoSpaceDN w:val="0"/>
              <w:adjustRightInd w:val="0"/>
              <w:rPr>
                <w:rFonts w:ascii="Arial" w:hAnsi="Arial" w:cs="Arial"/>
                <w:color w:val="000000"/>
              </w:rPr>
            </w:pPr>
            <w:r w:rsidRPr="00DA738F">
              <w:rPr>
                <w:rFonts w:ascii="Arial" w:hAnsi="Arial" w:cs="Arial"/>
                <w:color w:val="000000"/>
              </w:rPr>
              <w:t xml:space="preserve"> Horses likely to be or showing signs of being nervous or stressed must be located in a suitable part of the establishment, bearing in mind their individual temperament. </w:t>
            </w:r>
          </w:p>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44" w:type="dxa"/>
          </w:tcPr>
          <w:p w:rsidR="00AE63F7" w:rsidRPr="00DA738F" w:rsidRDefault="00AE63F7" w:rsidP="00245593">
            <w:pPr>
              <w:autoSpaceDE w:val="0"/>
              <w:autoSpaceDN w:val="0"/>
              <w:adjustRightInd w:val="0"/>
              <w:rPr>
                <w:rFonts w:ascii="Arial" w:hAnsi="Arial" w:cs="Arial"/>
                <w:color w:val="000000"/>
              </w:rPr>
            </w:pPr>
            <w:r w:rsidRPr="00DA738F">
              <w:rPr>
                <w:rFonts w:ascii="Arial" w:hAnsi="Arial" w:cs="Arial"/>
                <w:color w:val="000000"/>
              </w:rPr>
              <w:t xml:space="preserve">Training must be reward based (i.e. reward desired behaviour). </w:t>
            </w:r>
          </w:p>
          <w:p w:rsidR="00AE63F7" w:rsidRPr="00DA738F" w:rsidRDefault="00AE63F7" w:rsidP="00890FF6">
            <w:pPr>
              <w:pStyle w:val="Default"/>
              <w:rPr>
                <w:b/>
                <w:bCs/>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rPr>
                <w:b/>
                <w:bCs/>
                <w:color w:val="auto"/>
                <w:sz w:val="23"/>
                <w:szCs w:val="23"/>
              </w:rPr>
            </w:pPr>
            <w:r w:rsidRPr="00766D1E">
              <w:rPr>
                <w:b/>
                <w:bCs/>
                <w:color w:val="auto"/>
                <w:sz w:val="23"/>
                <w:szCs w:val="23"/>
              </w:rPr>
              <w:t xml:space="preserve">7.5 All immature animals must be given suitable and adequate opportunities to— </w:t>
            </w:r>
          </w:p>
          <w:p w:rsidR="00AE63F7" w:rsidRDefault="00AE63F7" w:rsidP="00890FF6">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rsidR="00AE63F7" w:rsidRPr="00766D1E" w:rsidRDefault="00AE63F7" w:rsidP="00890FF6">
            <w:pPr>
              <w:pStyle w:val="Default"/>
              <w:rPr>
                <w:color w:val="auto"/>
                <w:sz w:val="23"/>
                <w:szCs w:val="23"/>
              </w:rPr>
            </w:pPr>
            <w:r w:rsidRPr="00766D1E">
              <w:rPr>
                <w:b/>
                <w:bCs/>
                <w:color w:val="auto"/>
                <w:sz w:val="23"/>
                <w:szCs w:val="23"/>
              </w:rPr>
              <w:t>(b) become habituated to noises, objects and activities in their environment.</w:t>
            </w:r>
          </w:p>
        </w:tc>
        <w:tc>
          <w:tcPr>
            <w:tcW w:w="5244" w:type="dxa"/>
          </w:tcPr>
          <w:p w:rsidR="00AE63F7" w:rsidRPr="00DA738F" w:rsidRDefault="00AE63F7" w:rsidP="00245593">
            <w:pPr>
              <w:autoSpaceDE w:val="0"/>
              <w:autoSpaceDN w:val="0"/>
              <w:adjustRightInd w:val="0"/>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Processes must be in place to meet the needs of young and new horses including appropriate training and slow introduction to different noises and sights that will be part of their daily routine or workload. </w:t>
            </w:r>
          </w:p>
          <w:p w:rsidR="00AE63F7" w:rsidRPr="00DA738F" w:rsidRDefault="00AE63F7" w:rsidP="00890FF6">
            <w:pPr>
              <w:autoSpaceDE w:val="0"/>
              <w:autoSpaceDN w:val="0"/>
              <w:adjustRightInd w:val="0"/>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p>
        </w:tc>
        <w:tc>
          <w:tcPr>
            <w:tcW w:w="5244" w:type="dxa"/>
          </w:tcPr>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rPr>
                <w:b/>
                <w:bCs/>
                <w:color w:val="auto"/>
                <w:sz w:val="28"/>
                <w:szCs w:val="28"/>
              </w:rPr>
            </w:pPr>
            <w:r w:rsidRPr="00766D1E">
              <w:rPr>
                <w:b/>
                <w:bCs/>
                <w:color w:val="auto"/>
                <w:sz w:val="28"/>
                <w:szCs w:val="28"/>
              </w:rPr>
              <w:lastRenderedPageBreak/>
              <w:t>8.0 Animal Handling and Interactions</w:t>
            </w:r>
          </w:p>
          <w:p w:rsidR="00AE63F7" w:rsidRPr="00766D1E" w:rsidRDefault="00AE63F7" w:rsidP="00890FF6">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5244" w:type="dxa"/>
          </w:tcPr>
          <w:p w:rsidR="00AE63F7" w:rsidRPr="00DA738F" w:rsidRDefault="00AE63F7" w:rsidP="00866CB7">
            <w:pPr>
              <w:autoSpaceDE w:val="0"/>
              <w:autoSpaceDN w:val="0"/>
              <w:adjustRightInd w:val="0"/>
              <w:spacing w:after="158"/>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Horses must always be handled humanely and appropriately to suit the requirements of the individual horse and to minimise fear, stress, pain and distress. Horses must never be punished so that they are frightened or exhibit aversive behaviour. </w:t>
            </w:r>
          </w:p>
          <w:p w:rsidR="00AE63F7" w:rsidRPr="00DA738F" w:rsidRDefault="00AE63F7" w:rsidP="00866CB7">
            <w:pPr>
              <w:autoSpaceDE w:val="0"/>
              <w:autoSpaceDN w:val="0"/>
              <w:adjustRightInd w:val="0"/>
              <w:rPr>
                <w:rFonts w:ascii="Arial" w:hAnsi="Arial" w:cs="Arial"/>
                <w:color w:val="000000"/>
              </w:rPr>
            </w:pPr>
            <w:r w:rsidRPr="00DA738F">
              <w:rPr>
                <w:rFonts w:ascii="Arial" w:hAnsi="Arial" w:cs="Arial"/>
                <w:color w:val="000000"/>
              </w:rPr>
              <w:t xml:space="preserve"> Training equipment must only be used by competent people and any potentially painful equipment must be avoided. </w:t>
            </w:r>
          </w:p>
          <w:p w:rsidR="00AE63F7" w:rsidRPr="00DA738F" w:rsidRDefault="00AE63F7" w:rsidP="00890FF6">
            <w:pPr>
              <w:pStyle w:val="Default"/>
              <w:rPr>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rsidR="00AE63F7" w:rsidRDefault="00AE63F7" w:rsidP="00890FF6">
            <w:pPr>
              <w:pStyle w:val="Default"/>
              <w:rPr>
                <w:color w:val="auto"/>
                <w:sz w:val="23"/>
                <w:szCs w:val="23"/>
              </w:rPr>
            </w:pPr>
          </w:p>
          <w:p w:rsidR="00AE63F7" w:rsidRPr="00766D1E" w:rsidRDefault="00AE63F7" w:rsidP="00890FF6">
            <w:pPr>
              <w:pStyle w:val="Default"/>
              <w:rPr>
                <w:color w:val="auto"/>
                <w:sz w:val="23"/>
                <w:szCs w:val="23"/>
              </w:rPr>
            </w:pPr>
          </w:p>
        </w:tc>
        <w:tc>
          <w:tcPr>
            <w:tcW w:w="5244" w:type="dxa"/>
          </w:tcPr>
          <w:p w:rsidR="00AE63F7" w:rsidRPr="00DA738F" w:rsidRDefault="00AE63F7" w:rsidP="00950634">
            <w:pPr>
              <w:autoSpaceDE w:val="0"/>
              <w:autoSpaceDN w:val="0"/>
              <w:adjustRightInd w:val="0"/>
              <w:rPr>
                <w:rFonts w:ascii="Symbol" w:hAnsi="Symbol" w:cs="Symbol"/>
                <w:color w:val="000000"/>
              </w:rPr>
            </w:pPr>
          </w:p>
          <w:p w:rsidR="00AE63F7" w:rsidRPr="00DA738F" w:rsidRDefault="00AE63F7" w:rsidP="00950634">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Horses are usually best kept in social groups. If for any reason a horse must be separated from the social group, it must be ensured it still has sight of other horses if possible. </w:t>
            </w:r>
          </w:p>
          <w:p w:rsidR="00AE63F7" w:rsidRPr="00DA738F" w:rsidRDefault="00AE63F7" w:rsidP="00950634">
            <w:pPr>
              <w:autoSpaceDE w:val="0"/>
              <w:autoSpaceDN w:val="0"/>
              <w:adjustRightInd w:val="0"/>
              <w:rPr>
                <w:rFonts w:ascii="Arial" w:hAnsi="Arial" w:cs="Arial"/>
                <w:color w:val="000000"/>
              </w:rPr>
            </w:pPr>
            <w:r w:rsidRPr="00DA738F">
              <w:rPr>
                <w:rFonts w:ascii="Arial" w:hAnsi="Arial" w:cs="Arial"/>
                <w:color w:val="000000"/>
              </w:rPr>
              <w:t xml:space="preserve"> A policy must be in place for monitoring the introduction of new horses to existing groups, to avoid stress to either new or resident animals. </w:t>
            </w:r>
          </w:p>
          <w:p w:rsidR="00AE63F7" w:rsidRPr="00DA738F" w:rsidRDefault="00AE63F7" w:rsidP="00890FF6">
            <w:pPr>
              <w:pStyle w:val="Default"/>
              <w:spacing w:after="157"/>
              <w:rPr>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rsidR="00AE63F7" w:rsidRPr="00950634" w:rsidRDefault="00AE63F7" w:rsidP="00950634">
            <w:pPr>
              <w:autoSpaceDE w:val="0"/>
              <w:autoSpaceDN w:val="0"/>
              <w:adjustRightInd w:val="0"/>
              <w:spacing w:after="156"/>
              <w:rPr>
                <w:rFonts w:ascii="Arial" w:hAnsi="Arial" w:cs="Arial"/>
                <w:color w:val="000000"/>
                <w:sz w:val="23"/>
                <w:szCs w:val="23"/>
              </w:rPr>
            </w:pPr>
            <w:r w:rsidRPr="00950634">
              <w:rPr>
                <w:rFonts w:ascii="Symbol" w:hAnsi="Symbol" w:cs="Symbol"/>
                <w:color w:val="000000"/>
                <w:sz w:val="23"/>
                <w:szCs w:val="23"/>
              </w:rPr>
              <w:t></w:t>
            </w:r>
            <w:r w:rsidRPr="00950634">
              <w:rPr>
                <w:rFonts w:ascii="Symbol" w:hAnsi="Symbol" w:cs="Symbol"/>
                <w:color w:val="000000"/>
                <w:sz w:val="23"/>
                <w:szCs w:val="23"/>
              </w:rPr>
              <w:t></w:t>
            </w:r>
            <w:r w:rsidRPr="00950634">
              <w:rPr>
                <w:rFonts w:ascii="Arial" w:hAnsi="Arial" w:cs="Arial"/>
                <w:color w:val="000000"/>
                <w:sz w:val="23"/>
                <w:szCs w:val="23"/>
              </w:rPr>
              <w:t xml:space="preserve">Horses must be interacting with people through daily grooming and exercise. </w:t>
            </w:r>
          </w:p>
          <w:p w:rsidR="00AE63F7" w:rsidRPr="00950634" w:rsidRDefault="00AE63F7" w:rsidP="00950634">
            <w:pPr>
              <w:autoSpaceDE w:val="0"/>
              <w:autoSpaceDN w:val="0"/>
              <w:adjustRightInd w:val="0"/>
              <w:rPr>
                <w:rFonts w:ascii="Arial" w:hAnsi="Arial" w:cs="Arial"/>
                <w:color w:val="000000"/>
                <w:sz w:val="23"/>
                <w:szCs w:val="23"/>
              </w:rPr>
            </w:pPr>
            <w:r w:rsidRPr="00950634">
              <w:rPr>
                <w:rFonts w:ascii="Arial" w:hAnsi="Arial" w:cs="Arial"/>
                <w:color w:val="000000"/>
                <w:sz w:val="23"/>
                <w:szCs w:val="23"/>
              </w:rPr>
              <w:t xml:space="preserve"> If kept at grass all year they may not have interaction for daily grooming but will need interaction for health and injury checks </w:t>
            </w:r>
          </w:p>
          <w:p w:rsidR="00AE63F7" w:rsidRPr="00E85B04" w:rsidRDefault="00AE63F7" w:rsidP="00890FF6">
            <w:pPr>
              <w:pStyle w:val="Default"/>
              <w:rPr>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4C6BBD" w:rsidRDefault="00AE63F7" w:rsidP="00890FF6">
            <w:pPr>
              <w:pStyle w:val="Default"/>
              <w:rPr>
                <w:b/>
                <w:bCs/>
                <w:color w:val="FF0000"/>
                <w:sz w:val="23"/>
                <w:szCs w:val="23"/>
              </w:rPr>
            </w:pPr>
          </w:p>
        </w:tc>
        <w:tc>
          <w:tcPr>
            <w:tcW w:w="5244" w:type="dxa"/>
          </w:tcPr>
          <w:p w:rsidR="00AE63F7" w:rsidRPr="00E85B04" w:rsidRDefault="00AE63F7" w:rsidP="00890FF6">
            <w:pPr>
              <w:pStyle w:val="Default"/>
              <w:rPr>
                <w:color w:val="FF0000"/>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rPr>
                <w:b/>
                <w:bCs/>
                <w:color w:val="auto"/>
                <w:sz w:val="28"/>
                <w:szCs w:val="28"/>
              </w:rPr>
            </w:pPr>
            <w:r w:rsidRPr="00766D1E">
              <w:rPr>
                <w:b/>
                <w:bCs/>
                <w:color w:val="auto"/>
                <w:sz w:val="28"/>
                <w:szCs w:val="28"/>
              </w:rPr>
              <w:t xml:space="preserve">9.0 Protection from Pain, Suffering, Injury and Disease </w:t>
            </w:r>
          </w:p>
          <w:p w:rsidR="00AE63F7" w:rsidRDefault="00AE63F7" w:rsidP="00890FF6">
            <w:pPr>
              <w:pStyle w:val="Default"/>
              <w:rPr>
                <w:b/>
                <w:bCs/>
                <w:color w:val="auto"/>
                <w:sz w:val="23"/>
                <w:szCs w:val="23"/>
              </w:rPr>
            </w:pPr>
            <w:r w:rsidRPr="00766D1E">
              <w:rPr>
                <w:b/>
                <w:bCs/>
                <w:color w:val="auto"/>
                <w:sz w:val="23"/>
                <w:szCs w:val="23"/>
              </w:rPr>
              <w:t xml:space="preserve">9.1 Written procedures must— </w:t>
            </w:r>
          </w:p>
          <w:p w:rsidR="00AE63F7" w:rsidRDefault="00AE63F7" w:rsidP="00890FF6">
            <w:pPr>
              <w:pStyle w:val="Default"/>
              <w:rPr>
                <w:b/>
                <w:bCs/>
                <w:color w:val="auto"/>
                <w:sz w:val="23"/>
                <w:szCs w:val="23"/>
              </w:rPr>
            </w:pPr>
            <w:r>
              <w:rPr>
                <w:b/>
                <w:bCs/>
                <w:color w:val="auto"/>
                <w:sz w:val="23"/>
                <w:szCs w:val="23"/>
              </w:rPr>
              <w:lastRenderedPageBreak/>
              <w:t>(</w:t>
            </w:r>
            <w:r w:rsidRPr="00766D1E">
              <w:rPr>
                <w:b/>
                <w:bCs/>
                <w:color w:val="auto"/>
                <w:sz w:val="23"/>
                <w:szCs w:val="23"/>
              </w:rPr>
              <w:t>a) be in place and implemented covering—</w:t>
            </w:r>
          </w:p>
          <w:p w:rsidR="00AE63F7" w:rsidRDefault="00AE63F7" w:rsidP="00890FF6">
            <w:pPr>
              <w:pStyle w:val="Default"/>
              <w:rPr>
                <w:b/>
                <w:bCs/>
                <w:color w:val="auto"/>
                <w:sz w:val="23"/>
                <w:szCs w:val="23"/>
              </w:rPr>
            </w:pPr>
            <w:r w:rsidRPr="00766D1E">
              <w:rPr>
                <w:b/>
                <w:bCs/>
                <w:color w:val="auto"/>
                <w:sz w:val="23"/>
                <w:szCs w:val="23"/>
              </w:rPr>
              <w:t>(i) feeding regimes, (ii) cleaning regimes, (iii) transportation(iv) the prevention of, and control of the spread of, disease, (v) monitoring and ensuring the health and welfare of all the animals, vi) the death or escape of an animal (including the storage of dead animals);</w:t>
            </w:r>
          </w:p>
          <w:p w:rsidR="00AE63F7" w:rsidRPr="00766D1E" w:rsidRDefault="00AE63F7" w:rsidP="00890FF6">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5244" w:type="dxa"/>
          </w:tcPr>
          <w:p w:rsidR="00AE63F7" w:rsidRPr="00E85B04" w:rsidRDefault="00AE63F7" w:rsidP="00890FF6">
            <w:pPr>
              <w:pStyle w:val="Default"/>
              <w:rPr>
                <w:color w:val="auto"/>
                <w:sz w:val="22"/>
                <w:szCs w:val="22"/>
              </w:rPr>
            </w:pPr>
          </w:p>
        </w:tc>
        <w:tc>
          <w:tcPr>
            <w:tcW w:w="1984" w:type="dxa"/>
          </w:tcPr>
          <w:p w:rsidR="00AE63F7" w:rsidRPr="00766D1E" w:rsidRDefault="00AE63F7" w:rsidP="00890FF6">
            <w:pPr>
              <w:pStyle w:val="Default"/>
              <w:spacing w:after="141"/>
              <w:rPr>
                <w:color w:val="auto"/>
                <w:sz w:val="23"/>
                <w:szCs w:val="23"/>
              </w:rPr>
            </w:pPr>
          </w:p>
        </w:tc>
        <w:tc>
          <w:tcPr>
            <w:tcW w:w="1985" w:type="dxa"/>
          </w:tcPr>
          <w:p w:rsidR="00AE63F7" w:rsidRPr="00766D1E" w:rsidRDefault="00AE63F7" w:rsidP="00890FF6">
            <w:pPr>
              <w:pStyle w:val="Default"/>
              <w:spacing w:after="141"/>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lastRenderedPageBreak/>
              <w:t>9.2 All people responsible for the care of the animals must be made fully aware of these procedures.</w:t>
            </w:r>
          </w:p>
        </w:tc>
        <w:tc>
          <w:tcPr>
            <w:tcW w:w="5244" w:type="dxa"/>
          </w:tcPr>
          <w:p w:rsidR="00AE63F7" w:rsidRPr="00B91951" w:rsidRDefault="00AE63F7" w:rsidP="00B91951">
            <w:pPr>
              <w:autoSpaceDE w:val="0"/>
              <w:autoSpaceDN w:val="0"/>
              <w:adjustRightInd w:val="0"/>
              <w:rPr>
                <w:rFonts w:ascii="Arial" w:hAnsi="Arial" w:cs="Arial"/>
                <w:color w:val="000000"/>
                <w:sz w:val="23"/>
                <w:szCs w:val="23"/>
              </w:rPr>
            </w:pPr>
            <w:r w:rsidRPr="00B91951">
              <w:rPr>
                <w:rFonts w:ascii="Symbol" w:hAnsi="Symbol" w:cs="Symbol"/>
                <w:color w:val="000000"/>
                <w:sz w:val="23"/>
                <w:szCs w:val="23"/>
              </w:rPr>
              <w:t></w:t>
            </w:r>
            <w:r w:rsidRPr="00B91951">
              <w:rPr>
                <w:rFonts w:ascii="Symbol" w:hAnsi="Symbol" w:cs="Symbol"/>
                <w:color w:val="000000"/>
                <w:sz w:val="23"/>
                <w:szCs w:val="23"/>
              </w:rPr>
              <w:t></w:t>
            </w:r>
            <w:r w:rsidRPr="00B91951">
              <w:rPr>
                <w:rFonts w:ascii="Arial" w:hAnsi="Arial" w:cs="Arial"/>
                <w:color w:val="000000"/>
                <w:sz w:val="23"/>
                <w:szCs w:val="23"/>
              </w:rPr>
              <w:t xml:space="preserve">The procedures must demonstrate how the conditions outlined in this guidance are met. </w:t>
            </w:r>
          </w:p>
          <w:p w:rsidR="00AE63F7" w:rsidRPr="001E3F98" w:rsidRDefault="00AE63F7" w:rsidP="00890FF6">
            <w:pPr>
              <w:pStyle w:val="Default"/>
              <w:spacing w:after="140"/>
              <w:rPr>
                <w:color w:val="auto"/>
                <w:sz w:val="22"/>
                <w:szCs w:val="22"/>
              </w:rPr>
            </w:pPr>
          </w:p>
        </w:tc>
        <w:tc>
          <w:tcPr>
            <w:tcW w:w="1984" w:type="dxa"/>
          </w:tcPr>
          <w:p w:rsidR="00AE63F7" w:rsidRPr="00766D1E" w:rsidRDefault="00AE63F7" w:rsidP="00890FF6">
            <w:pPr>
              <w:pStyle w:val="Default"/>
              <w:spacing w:after="140"/>
              <w:rPr>
                <w:color w:val="auto"/>
                <w:sz w:val="23"/>
                <w:szCs w:val="23"/>
              </w:rPr>
            </w:pPr>
          </w:p>
        </w:tc>
        <w:tc>
          <w:tcPr>
            <w:tcW w:w="1985" w:type="dxa"/>
          </w:tcPr>
          <w:p w:rsidR="00AE63F7" w:rsidRPr="00766D1E" w:rsidRDefault="00AE63F7" w:rsidP="00890FF6">
            <w:pPr>
              <w:pStyle w:val="Default"/>
              <w:spacing w:after="140"/>
              <w:rPr>
                <w:color w:val="auto"/>
                <w:sz w:val="23"/>
                <w:szCs w:val="23"/>
              </w:rPr>
            </w:pPr>
          </w:p>
        </w:tc>
      </w:tr>
      <w:tr w:rsidR="00AE63F7" w:rsidRPr="00766D1E" w:rsidTr="008E7BF7">
        <w:tc>
          <w:tcPr>
            <w:tcW w:w="5671" w:type="dxa"/>
          </w:tcPr>
          <w:p w:rsidR="00AE63F7" w:rsidRDefault="00AE63F7" w:rsidP="00890FF6">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rsidR="00AE63F7" w:rsidRDefault="00AE63F7" w:rsidP="00B91951">
            <w:pPr>
              <w:autoSpaceDE w:val="0"/>
              <w:autoSpaceDN w:val="0"/>
              <w:adjustRightInd w:val="0"/>
              <w:rPr>
                <w:rFonts w:ascii="Arial" w:hAnsi="Arial" w:cs="Arial"/>
                <w:color w:val="000000"/>
                <w:sz w:val="23"/>
                <w:szCs w:val="23"/>
              </w:rPr>
            </w:pPr>
            <w:r w:rsidRPr="00B91951">
              <w:rPr>
                <w:rFonts w:ascii="Arial" w:hAnsi="Arial" w:cs="Arial"/>
                <w:color w:val="000000"/>
                <w:sz w:val="23"/>
                <w:szCs w:val="23"/>
              </w:rPr>
              <w:t xml:space="preserve"> Where an infectious disease is present in the premises, barrier nursing procedures, and people trained in these, must be implemented in accordance with the advice of the attending veterinarian. This includes use of protective clothing and footwear changed between enclosures; cleansing and disinfection of materials in contact with the affected group of animals; washing of hands; separate use and storage of equipment and segregation of waste. </w:t>
            </w:r>
          </w:p>
          <w:p w:rsidR="00AE63F7" w:rsidRDefault="00AE63F7" w:rsidP="00B91951">
            <w:pPr>
              <w:autoSpaceDE w:val="0"/>
              <w:autoSpaceDN w:val="0"/>
              <w:adjustRightInd w:val="0"/>
              <w:rPr>
                <w:rFonts w:ascii="Arial" w:hAnsi="Arial" w:cs="Arial"/>
                <w:color w:val="000000"/>
                <w:sz w:val="23"/>
                <w:szCs w:val="23"/>
              </w:rPr>
            </w:pPr>
          </w:p>
          <w:p w:rsidR="00AE63F7" w:rsidRPr="00B91951" w:rsidRDefault="00AE63F7" w:rsidP="00B91951">
            <w:pPr>
              <w:autoSpaceDE w:val="0"/>
              <w:autoSpaceDN w:val="0"/>
              <w:adjustRightInd w:val="0"/>
              <w:rPr>
                <w:rFonts w:ascii="Arial" w:hAnsi="Arial" w:cs="Arial"/>
                <w:color w:val="000000"/>
                <w:sz w:val="23"/>
                <w:szCs w:val="23"/>
              </w:rPr>
            </w:pPr>
            <w:r w:rsidRPr="00B91951">
              <w:rPr>
                <w:rFonts w:ascii="Arial" w:hAnsi="Arial" w:cs="Arial"/>
                <w:color w:val="000000"/>
                <w:sz w:val="23"/>
                <w:szCs w:val="23"/>
              </w:rPr>
              <w:t xml:space="preserve"> Members of the public must not be given access to or handle sick animals. </w:t>
            </w:r>
          </w:p>
          <w:p w:rsidR="00AE63F7" w:rsidRPr="00766D1E" w:rsidRDefault="00AE63F7" w:rsidP="005E6375">
            <w:pPr>
              <w:pStyle w:val="Default"/>
              <w:rPr>
                <w:color w:val="auto"/>
                <w:sz w:val="23"/>
                <w:szCs w:val="23"/>
              </w:rPr>
            </w:pPr>
          </w:p>
        </w:tc>
        <w:tc>
          <w:tcPr>
            <w:tcW w:w="5244" w:type="dxa"/>
          </w:tcPr>
          <w:p w:rsidR="00AE63F7" w:rsidRPr="00DA738F" w:rsidRDefault="00AE63F7" w:rsidP="00B91951">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Adequate isolation facilities for animals with infectious diseases must be provided. This may be on site or at another location, such as a local veterinary practice. </w:t>
            </w:r>
          </w:p>
          <w:p w:rsidR="00AE63F7" w:rsidRPr="00DA738F" w:rsidRDefault="00AE63F7" w:rsidP="00B91951">
            <w:pPr>
              <w:autoSpaceDE w:val="0"/>
              <w:autoSpaceDN w:val="0"/>
              <w:adjustRightInd w:val="0"/>
              <w:spacing w:after="157"/>
              <w:rPr>
                <w:rFonts w:ascii="Arial" w:hAnsi="Arial" w:cs="Arial"/>
                <w:color w:val="000000"/>
              </w:rPr>
            </w:pPr>
            <w:r w:rsidRPr="00DA738F">
              <w:rPr>
                <w:rFonts w:ascii="Arial" w:hAnsi="Arial" w:cs="Arial"/>
                <w:color w:val="000000"/>
              </w:rPr>
              <w:t xml:space="preserve"> When a new horse enters the premises, the horse must be kept in isolation for a minimum of 14 days and must not have direct contact with other horses or any equipment used in the care of other horses. </w:t>
            </w:r>
          </w:p>
          <w:p w:rsidR="00AE63F7" w:rsidRPr="00DA738F" w:rsidRDefault="00AE63F7" w:rsidP="009F0F67">
            <w:pPr>
              <w:autoSpaceDE w:val="0"/>
              <w:autoSpaceDN w:val="0"/>
              <w:adjustRightInd w:val="0"/>
              <w:spacing w:after="157"/>
            </w:pPr>
            <w:r w:rsidRPr="00DA738F">
              <w:rPr>
                <w:rFonts w:ascii="Arial" w:hAnsi="Arial" w:cs="Arial"/>
                <w:color w:val="000000"/>
              </w:rPr>
              <w:t xml:space="preserve"> There must be a Control of Substances Hazardous to Health assessment for management of infectious diseases including coverage for zoonoses and use of Process Operation Management Systems. </w:t>
            </w:r>
          </w:p>
        </w:tc>
        <w:tc>
          <w:tcPr>
            <w:tcW w:w="1984" w:type="dxa"/>
          </w:tcPr>
          <w:p w:rsidR="00AE63F7" w:rsidRPr="00766D1E" w:rsidRDefault="00AE63F7" w:rsidP="00890FF6">
            <w:pPr>
              <w:pStyle w:val="Default"/>
              <w:spacing w:after="140"/>
              <w:rPr>
                <w:color w:val="auto"/>
                <w:sz w:val="23"/>
                <w:szCs w:val="23"/>
              </w:rPr>
            </w:pPr>
          </w:p>
        </w:tc>
        <w:tc>
          <w:tcPr>
            <w:tcW w:w="1985" w:type="dxa"/>
          </w:tcPr>
          <w:p w:rsidR="00AE63F7" w:rsidRPr="00766D1E" w:rsidRDefault="00AE63F7" w:rsidP="00890FF6">
            <w:pPr>
              <w:pStyle w:val="Default"/>
              <w:spacing w:after="140"/>
              <w:rPr>
                <w:color w:val="auto"/>
                <w:sz w:val="23"/>
                <w:szCs w:val="23"/>
              </w:rPr>
            </w:pPr>
          </w:p>
        </w:tc>
      </w:tr>
      <w:tr w:rsidR="00AE63F7" w:rsidRPr="00766D1E" w:rsidTr="008E7BF7">
        <w:tc>
          <w:tcPr>
            <w:tcW w:w="5671" w:type="dxa"/>
          </w:tcPr>
          <w:p w:rsidR="00AE63F7" w:rsidRDefault="00AE63F7" w:rsidP="00890FF6">
            <w:pPr>
              <w:pStyle w:val="Default"/>
              <w:rPr>
                <w:b/>
                <w:bCs/>
                <w:color w:val="auto"/>
                <w:sz w:val="23"/>
                <w:szCs w:val="23"/>
              </w:rPr>
            </w:pPr>
            <w:r w:rsidRPr="00766D1E">
              <w:rPr>
                <w:b/>
                <w:bCs/>
                <w:color w:val="auto"/>
                <w:sz w:val="23"/>
                <w:szCs w:val="23"/>
              </w:rPr>
              <w:t xml:space="preserve">9.4 All reasonable precautions must be taken to </w:t>
            </w:r>
            <w:r w:rsidRPr="00766D1E">
              <w:rPr>
                <w:b/>
                <w:bCs/>
                <w:color w:val="auto"/>
                <w:sz w:val="23"/>
                <w:szCs w:val="23"/>
              </w:rPr>
              <w:lastRenderedPageBreak/>
              <w:t xml:space="preserve">prevent and control the spread among the animals and people of infectious diseases, pathogens and parasites. </w:t>
            </w:r>
          </w:p>
          <w:p w:rsidR="00AE63F7" w:rsidRDefault="00AE63F7" w:rsidP="00890FF6">
            <w:pPr>
              <w:pStyle w:val="Default"/>
              <w:rPr>
                <w:b/>
                <w:bCs/>
                <w:color w:val="auto"/>
                <w:sz w:val="23"/>
                <w:szCs w:val="23"/>
              </w:rPr>
            </w:pPr>
          </w:p>
          <w:p w:rsidR="00AE63F7" w:rsidRPr="00766D1E" w:rsidRDefault="00AE63F7" w:rsidP="009F0F67">
            <w:pPr>
              <w:pStyle w:val="Default"/>
              <w:spacing w:after="157"/>
              <w:rPr>
                <w:color w:val="auto"/>
                <w:sz w:val="23"/>
                <w:szCs w:val="23"/>
              </w:rPr>
            </w:pPr>
            <w:r>
              <w:rPr>
                <w:sz w:val="23"/>
                <w:szCs w:val="23"/>
              </w:rPr>
              <w:t xml:space="preserve"> </w:t>
            </w:r>
          </w:p>
        </w:tc>
        <w:tc>
          <w:tcPr>
            <w:tcW w:w="5244" w:type="dxa"/>
          </w:tcPr>
          <w:p w:rsidR="00AE63F7" w:rsidRPr="00DA738F" w:rsidRDefault="00AE63F7" w:rsidP="003F7B1E">
            <w:pPr>
              <w:autoSpaceDE w:val="0"/>
              <w:autoSpaceDN w:val="0"/>
              <w:adjustRightInd w:val="0"/>
              <w:spacing w:after="157"/>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Procedures must be in place, and understood by </w:t>
            </w:r>
            <w:r w:rsidRPr="00DA738F">
              <w:rPr>
                <w:rFonts w:ascii="Arial" w:hAnsi="Arial" w:cs="Arial"/>
                <w:color w:val="000000"/>
              </w:rPr>
              <w:lastRenderedPageBreak/>
              <w:t xml:space="preserve">all staff, to prevent the introduction of infectious disease and spread from any infected animals. </w:t>
            </w:r>
          </w:p>
          <w:p w:rsidR="00AE63F7" w:rsidRPr="00DA738F" w:rsidRDefault="00AE63F7" w:rsidP="003F7B1E">
            <w:pPr>
              <w:autoSpaceDE w:val="0"/>
              <w:autoSpaceDN w:val="0"/>
              <w:adjustRightInd w:val="0"/>
              <w:spacing w:after="157"/>
              <w:rPr>
                <w:rFonts w:ascii="Arial" w:hAnsi="Arial" w:cs="Arial"/>
                <w:color w:val="000000"/>
              </w:rPr>
            </w:pPr>
            <w:r w:rsidRPr="00DA738F">
              <w:rPr>
                <w:rFonts w:ascii="Arial" w:hAnsi="Arial" w:cs="Arial"/>
                <w:color w:val="000000"/>
              </w:rPr>
              <w:t xml:space="preserve"> If there is evidence of external parasites (fleas, ticks, lice, mites) the horse must be treated according to best practice and using a product authorised for use by the Veterinary Medicines Directorate where necessary. Records of such treatment must be kept. </w:t>
            </w:r>
          </w:p>
          <w:p w:rsidR="00AE63F7" w:rsidRPr="00DA738F" w:rsidRDefault="00AE63F7" w:rsidP="003F7B1E">
            <w:pPr>
              <w:autoSpaceDE w:val="0"/>
              <w:autoSpaceDN w:val="0"/>
              <w:adjustRightInd w:val="0"/>
              <w:rPr>
                <w:rFonts w:ascii="Arial" w:hAnsi="Arial" w:cs="Arial"/>
                <w:color w:val="000000"/>
              </w:rPr>
            </w:pPr>
            <w:r w:rsidRPr="00DA738F">
              <w:rPr>
                <w:rFonts w:ascii="Arial" w:hAnsi="Arial" w:cs="Arial"/>
                <w:color w:val="000000"/>
              </w:rPr>
              <w:t xml:space="preserve"> A preventative plan must be in place, including effective grassland management and use of current anthelmintics alongside faecal egg counts where necessary. </w:t>
            </w:r>
          </w:p>
          <w:p w:rsidR="00AE63F7" w:rsidRPr="00DA738F" w:rsidRDefault="00AE63F7" w:rsidP="009F0F67">
            <w:pPr>
              <w:pStyle w:val="Default"/>
              <w:spacing w:after="157"/>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lastRenderedPageBreak/>
              <w:t>9.5 All excreta and soiled bedding for disposal must be stored and disposed of in a hygienic manner and in accordance with any relevant legislation.</w:t>
            </w:r>
          </w:p>
        </w:tc>
        <w:tc>
          <w:tcPr>
            <w:tcW w:w="5244" w:type="dxa"/>
          </w:tcPr>
          <w:p w:rsidR="00AE63F7" w:rsidRPr="00DA738F" w:rsidRDefault="00AE63F7" w:rsidP="003F7B1E">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There must be a muck heap located away from any stables, at least 10 metres distant, which must be removed from the site at regular intervals. </w:t>
            </w:r>
          </w:p>
          <w:p w:rsidR="00AE63F7" w:rsidRPr="00DA738F" w:rsidRDefault="00AE63F7" w:rsidP="003F7B1E">
            <w:pPr>
              <w:autoSpaceDE w:val="0"/>
              <w:autoSpaceDN w:val="0"/>
              <w:adjustRightInd w:val="0"/>
              <w:rPr>
                <w:rFonts w:ascii="Arial" w:hAnsi="Arial" w:cs="Arial"/>
                <w:color w:val="000000"/>
              </w:rPr>
            </w:pPr>
            <w:r w:rsidRPr="00DA738F">
              <w:rPr>
                <w:rFonts w:ascii="Arial" w:hAnsi="Arial" w:cs="Arial"/>
                <w:color w:val="000000"/>
              </w:rPr>
              <w:t xml:space="preserve"> Siting and storage of any muck heap must comply with environmental legislation and avoid contamination of waterways. </w:t>
            </w:r>
          </w:p>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rsidR="00AE63F7" w:rsidRPr="00DA738F" w:rsidRDefault="00AE63F7" w:rsidP="008D3D1A">
            <w:pPr>
              <w:autoSpaceDE w:val="0"/>
              <w:autoSpaceDN w:val="0"/>
              <w:adjustRightInd w:val="0"/>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When a competent person suspects a horse of being ill or injured, a veterinarian must be contacted for advice immediately and any instructions for treatment recorded. Minor ailments can be dealt with by a competent person. </w:t>
            </w:r>
          </w:p>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spacing w:after="140"/>
              <w:rPr>
                <w:color w:val="auto"/>
                <w:sz w:val="23"/>
                <w:szCs w:val="23"/>
              </w:rPr>
            </w:pPr>
          </w:p>
        </w:tc>
        <w:tc>
          <w:tcPr>
            <w:tcW w:w="1985" w:type="dxa"/>
          </w:tcPr>
          <w:p w:rsidR="00AE63F7" w:rsidRPr="00766D1E" w:rsidRDefault="00AE63F7" w:rsidP="00890FF6">
            <w:pPr>
              <w:pStyle w:val="Default"/>
              <w:spacing w:after="140"/>
              <w:rPr>
                <w:color w:val="auto"/>
                <w:sz w:val="23"/>
                <w:szCs w:val="23"/>
              </w:rPr>
            </w:pPr>
          </w:p>
        </w:tc>
      </w:tr>
      <w:tr w:rsidR="00AE63F7" w:rsidRPr="00766D1E" w:rsidTr="008E7BF7">
        <w:tc>
          <w:tcPr>
            <w:tcW w:w="5671" w:type="dxa"/>
          </w:tcPr>
          <w:p w:rsidR="00AE63F7" w:rsidRDefault="00AE63F7" w:rsidP="00890FF6">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rsidR="00AE63F7" w:rsidRPr="00766D1E" w:rsidRDefault="00AE63F7" w:rsidP="00890FF6">
            <w:pPr>
              <w:pStyle w:val="Default"/>
              <w:rPr>
                <w:color w:val="auto"/>
                <w:sz w:val="23"/>
                <w:szCs w:val="23"/>
              </w:rPr>
            </w:pPr>
          </w:p>
        </w:tc>
        <w:tc>
          <w:tcPr>
            <w:tcW w:w="5244" w:type="dxa"/>
          </w:tcPr>
          <w:p w:rsidR="00AE63F7" w:rsidRPr="00DA738F" w:rsidRDefault="00AE63F7" w:rsidP="008D3D1A">
            <w:pPr>
              <w:autoSpaceDE w:val="0"/>
              <w:autoSpaceDN w:val="0"/>
              <w:adjustRightInd w:val="0"/>
              <w:spacing w:after="153"/>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Homoeopathic vaccination is not an acceptable form of preventative treatment. </w:t>
            </w:r>
          </w:p>
          <w:p w:rsidR="00AE63F7" w:rsidRPr="00DA738F" w:rsidRDefault="00AE63F7" w:rsidP="008D3D1A">
            <w:pPr>
              <w:autoSpaceDE w:val="0"/>
              <w:autoSpaceDN w:val="0"/>
              <w:adjustRightInd w:val="0"/>
              <w:spacing w:after="153"/>
              <w:rPr>
                <w:rFonts w:ascii="Arial" w:hAnsi="Arial" w:cs="Arial"/>
                <w:color w:val="000000"/>
              </w:rPr>
            </w:pPr>
            <w:r w:rsidRPr="00DA738F">
              <w:rPr>
                <w:rFonts w:ascii="Arial" w:hAnsi="Arial" w:cs="Arial"/>
                <w:color w:val="000000"/>
              </w:rPr>
              <w:t xml:space="preserve"> Vaccinations must only be administered by a </w:t>
            </w:r>
            <w:r w:rsidRPr="00DA738F">
              <w:rPr>
                <w:rFonts w:ascii="Arial" w:hAnsi="Arial" w:cs="Arial"/>
                <w:color w:val="000000"/>
              </w:rPr>
              <w:lastRenderedPageBreak/>
              <w:t xml:space="preserve">veterinarian. </w:t>
            </w:r>
          </w:p>
          <w:p w:rsidR="00AE63F7" w:rsidRPr="00DA738F" w:rsidRDefault="00AE63F7" w:rsidP="008D3D1A">
            <w:pPr>
              <w:autoSpaceDE w:val="0"/>
              <w:autoSpaceDN w:val="0"/>
              <w:adjustRightInd w:val="0"/>
              <w:spacing w:after="153"/>
              <w:rPr>
                <w:rFonts w:ascii="Arial" w:hAnsi="Arial" w:cs="Arial"/>
                <w:color w:val="000000"/>
              </w:rPr>
            </w:pPr>
            <w:r w:rsidRPr="00DA738F">
              <w:rPr>
                <w:rFonts w:ascii="Arial" w:hAnsi="Arial" w:cs="Arial"/>
                <w:color w:val="000000"/>
              </w:rPr>
              <w:t xml:space="preserve"> Routine and documented treatment must be in place for internal and external parasites. </w:t>
            </w:r>
          </w:p>
          <w:p w:rsidR="00AE63F7" w:rsidRPr="00DA738F" w:rsidRDefault="00AE63F7" w:rsidP="008D3D1A">
            <w:pPr>
              <w:autoSpaceDE w:val="0"/>
              <w:autoSpaceDN w:val="0"/>
              <w:adjustRightInd w:val="0"/>
              <w:rPr>
                <w:rFonts w:ascii="Arial" w:hAnsi="Arial" w:cs="Arial"/>
                <w:color w:val="000000"/>
              </w:rPr>
            </w:pPr>
            <w:r w:rsidRPr="00DA738F">
              <w:rPr>
                <w:rFonts w:ascii="Arial" w:hAnsi="Arial" w:cs="Arial"/>
                <w:color w:val="000000"/>
              </w:rPr>
              <w:t xml:space="preserve"> Consideration must be given to biosecurity and horse travel movements in determining a vaccination plan. </w:t>
            </w:r>
          </w:p>
          <w:p w:rsidR="00AE63F7" w:rsidRPr="00DA738F" w:rsidRDefault="00AE63F7" w:rsidP="009D1BC4">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lastRenderedPageBreak/>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rsidR="00AE63F7" w:rsidRPr="00DA738F" w:rsidRDefault="00AE63F7" w:rsidP="008D3D1A">
            <w:pPr>
              <w:autoSpaceDE w:val="0"/>
              <w:autoSpaceDN w:val="0"/>
              <w:adjustRightInd w:val="0"/>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 name, address and telephone contact number, including out of hours provision, of the veterinarian used by the establishment must be displayed in a prominent place, close to the telephone and accessible to all members of staff. </w:t>
            </w:r>
          </w:p>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5201A3" w:rsidRDefault="00AE63F7" w:rsidP="005201A3">
            <w:pPr>
              <w:autoSpaceDE w:val="0"/>
              <w:autoSpaceDN w:val="0"/>
              <w:adjustRightInd w:val="0"/>
              <w:spacing w:after="158"/>
              <w:rPr>
                <w:rFonts w:ascii="Arial" w:hAnsi="Arial" w:cs="Arial"/>
                <w:sz w:val="23"/>
                <w:szCs w:val="23"/>
              </w:rPr>
            </w:pPr>
            <w:r w:rsidRPr="005201A3">
              <w:rPr>
                <w:rFonts w:ascii="Arial" w:hAnsi="Arial" w:cs="Arial"/>
                <w:b/>
                <w:bCs/>
                <w:sz w:val="23"/>
                <w:szCs w:val="23"/>
              </w:rPr>
              <w:t>9.9 Prescribed medicines must be stored safely and securely to safeguard against unauthorised access, at the correct temperature, and used in accordance with the instructions of the veterinarian.</w:t>
            </w:r>
            <w:r w:rsidRPr="005201A3">
              <w:rPr>
                <w:rFonts w:ascii="Arial" w:hAnsi="Arial" w:cs="Arial"/>
                <w:sz w:val="23"/>
                <w:szCs w:val="23"/>
              </w:rPr>
              <w:t xml:space="preserve"> </w:t>
            </w:r>
          </w:p>
          <w:p w:rsidR="00AE63F7" w:rsidRPr="005201A3" w:rsidRDefault="00AE63F7" w:rsidP="005201A3">
            <w:pPr>
              <w:autoSpaceDE w:val="0"/>
              <w:autoSpaceDN w:val="0"/>
              <w:adjustRightInd w:val="0"/>
              <w:spacing w:after="158"/>
              <w:rPr>
                <w:rFonts w:ascii="Arial" w:hAnsi="Arial" w:cs="Arial"/>
                <w:sz w:val="23"/>
                <w:szCs w:val="23"/>
              </w:rPr>
            </w:pPr>
            <w:r w:rsidRPr="005201A3">
              <w:rPr>
                <w:rFonts w:ascii="Symbol" w:hAnsi="Symbol"/>
                <w:sz w:val="23"/>
                <w:szCs w:val="23"/>
              </w:rPr>
              <w:t></w:t>
            </w:r>
            <w:r w:rsidRPr="005201A3">
              <w:rPr>
                <w:rFonts w:ascii="Symbol" w:hAnsi="Symbol"/>
                <w:sz w:val="23"/>
                <w:szCs w:val="23"/>
              </w:rPr>
              <w:t></w:t>
            </w:r>
            <w:r w:rsidRPr="005201A3">
              <w:rPr>
                <w:rFonts w:ascii="Arial" w:hAnsi="Arial" w:cs="Arial"/>
                <w:sz w:val="23"/>
                <w:szCs w:val="23"/>
              </w:rPr>
              <w:t xml:space="preserve">Records of POMs administered must be recorded in horse passports by the veterinarian or owner where required. </w:t>
            </w:r>
          </w:p>
          <w:p w:rsidR="00AE63F7" w:rsidRPr="005201A3" w:rsidRDefault="00AE63F7" w:rsidP="005201A3">
            <w:pPr>
              <w:autoSpaceDE w:val="0"/>
              <w:autoSpaceDN w:val="0"/>
              <w:adjustRightInd w:val="0"/>
              <w:rPr>
                <w:rFonts w:ascii="Arial" w:hAnsi="Arial" w:cs="Arial"/>
                <w:sz w:val="23"/>
                <w:szCs w:val="23"/>
              </w:rPr>
            </w:pPr>
            <w:r w:rsidRPr="005201A3">
              <w:rPr>
                <w:rFonts w:ascii="Arial" w:hAnsi="Arial" w:cs="Arial"/>
                <w:sz w:val="23"/>
                <w:szCs w:val="23"/>
              </w:rPr>
              <w:t xml:space="preserve"> All unused medication must be disposed of appropriately which may require return to the veterinarian who prescribed them. </w:t>
            </w:r>
          </w:p>
          <w:p w:rsidR="00AE63F7" w:rsidRPr="00766D1E" w:rsidRDefault="00AE63F7" w:rsidP="00890FF6">
            <w:pPr>
              <w:pStyle w:val="Default"/>
              <w:rPr>
                <w:color w:val="auto"/>
                <w:sz w:val="23"/>
                <w:szCs w:val="23"/>
              </w:rPr>
            </w:pPr>
          </w:p>
        </w:tc>
        <w:tc>
          <w:tcPr>
            <w:tcW w:w="5244" w:type="dxa"/>
          </w:tcPr>
          <w:p w:rsidR="00AE63F7" w:rsidRPr="00DA738F" w:rsidRDefault="00AE63F7" w:rsidP="005201A3">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Any medication given must be prescribed/recommended for the individual horse by a veterinarian, and each instance must be recorded. </w:t>
            </w:r>
          </w:p>
          <w:p w:rsidR="00AE63F7" w:rsidRPr="00DA738F" w:rsidRDefault="00AE63F7" w:rsidP="005201A3">
            <w:pPr>
              <w:autoSpaceDE w:val="0"/>
              <w:autoSpaceDN w:val="0"/>
              <w:adjustRightInd w:val="0"/>
              <w:spacing w:after="157"/>
              <w:rPr>
                <w:rFonts w:ascii="Arial" w:hAnsi="Arial" w:cs="Arial"/>
                <w:color w:val="000000"/>
              </w:rPr>
            </w:pPr>
            <w:r w:rsidRPr="00DA738F">
              <w:rPr>
                <w:rFonts w:ascii="Arial" w:hAnsi="Arial" w:cs="Arial"/>
                <w:color w:val="000000"/>
              </w:rPr>
              <w:t xml:space="preserve"> All treatment must be completed to the instructions given by the veterinarian. </w:t>
            </w:r>
          </w:p>
          <w:p w:rsidR="00AE63F7" w:rsidRPr="00DA738F" w:rsidRDefault="00AE63F7" w:rsidP="005201A3">
            <w:pPr>
              <w:autoSpaceDE w:val="0"/>
              <w:autoSpaceDN w:val="0"/>
              <w:adjustRightInd w:val="0"/>
              <w:rPr>
                <w:rFonts w:ascii="Symbol" w:hAnsi="Symbol"/>
              </w:rPr>
            </w:pPr>
            <w:r w:rsidRPr="00DA738F">
              <w:rPr>
                <w:rFonts w:ascii="Arial" w:hAnsi="Arial" w:cs="Arial"/>
                <w:color w:val="000000"/>
              </w:rPr>
              <w:t xml:space="preserve"> Prescription only medications (POMs) must be kept in a lockable container with a responsible person nominated as key holder/issuer of medications. </w:t>
            </w:r>
          </w:p>
          <w:p w:rsidR="00AE63F7" w:rsidRPr="00DA738F" w:rsidRDefault="00AE63F7" w:rsidP="005201A3">
            <w:pPr>
              <w:autoSpaceDE w:val="0"/>
              <w:autoSpaceDN w:val="0"/>
              <w:adjustRightInd w:val="0"/>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w:t>
            </w:r>
            <w:r w:rsidRPr="00766D1E">
              <w:rPr>
                <w:b/>
                <w:bCs/>
                <w:color w:val="auto"/>
                <w:sz w:val="23"/>
                <w:szCs w:val="23"/>
              </w:rPr>
              <w:lastRenderedPageBreak/>
              <w:t xml:space="preserve">manufacturer or veterinarian. </w:t>
            </w:r>
          </w:p>
        </w:tc>
        <w:tc>
          <w:tcPr>
            <w:tcW w:w="5244" w:type="dxa"/>
          </w:tcPr>
          <w:p w:rsidR="00AE63F7" w:rsidRPr="00DA738F" w:rsidRDefault="00AE63F7" w:rsidP="003B5B2F">
            <w:pPr>
              <w:autoSpaceDE w:val="0"/>
              <w:autoSpaceDN w:val="0"/>
              <w:adjustRightInd w:val="0"/>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Care must be taken in disposal of sharp instruments such as needles into an appropriate yellow sharps container, and emptied accordingly </w:t>
            </w:r>
            <w:r w:rsidRPr="00DA738F">
              <w:rPr>
                <w:rFonts w:ascii="Arial" w:hAnsi="Arial" w:cs="Arial"/>
                <w:color w:val="000000"/>
              </w:rPr>
              <w:lastRenderedPageBreak/>
              <w:t xml:space="preserve">as hazardous waste. They must be securely stored by a competent person. </w:t>
            </w:r>
          </w:p>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pageBreakBefore/>
              <w:rPr>
                <w:color w:val="auto"/>
                <w:sz w:val="23"/>
                <w:szCs w:val="23"/>
              </w:rPr>
            </w:pPr>
          </w:p>
        </w:tc>
        <w:tc>
          <w:tcPr>
            <w:tcW w:w="1985" w:type="dxa"/>
          </w:tcPr>
          <w:p w:rsidR="00AE63F7" w:rsidRPr="00766D1E" w:rsidRDefault="00AE63F7" w:rsidP="00890FF6">
            <w:pPr>
              <w:pStyle w:val="Default"/>
              <w:pageBreakBefore/>
              <w:rPr>
                <w:color w:val="auto"/>
                <w:sz w:val="23"/>
                <w:szCs w:val="23"/>
              </w:rPr>
            </w:pPr>
          </w:p>
        </w:tc>
      </w:tr>
      <w:tr w:rsidR="00AE63F7" w:rsidRPr="00766D1E" w:rsidTr="008E7BF7">
        <w:tc>
          <w:tcPr>
            <w:tcW w:w="5671" w:type="dxa"/>
          </w:tcPr>
          <w:p w:rsidR="00AE63F7" w:rsidRDefault="00AE63F7" w:rsidP="00890FF6">
            <w:pPr>
              <w:pStyle w:val="Default"/>
              <w:spacing w:after="157"/>
              <w:rPr>
                <w:b/>
                <w:bCs/>
                <w:color w:val="auto"/>
                <w:sz w:val="23"/>
                <w:szCs w:val="23"/>
              </w:rPr>
            </w:pPr>
            <w:r w:rsidRPr="00766D1E">
              <w:rPr>
                <w:b/>
                <w:bCs/>
                <w:color w:val="auto"/>
                <w:sz w:val="23"/>
                <w:szCs w:val="23"/>
              </w:rPr>
              <w:lastRenderedPageBreak/>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AE63F7" w:rsidRDefault="00AE63F7" w:rsidP="009D1BC4">
            <w:pPr>
              <w:pStyle w:val="Default"/>
              <w:rPr>
                <w:sz w:val="23"/>
                <w:szCs w:val="23"/>
              </w:rPr>
            </w:pPr>
            <w:r>
              <w:rPr>
                <w:sz w:val="23"/>
                <w:szCs w:val="23"/>
              </w:rPr>
              <w:t xml:space="preserve"> </w:t>
            </w:r>
          </w:p>
          <w:p w:rsidR="00AE63F7" w:rsidRPr="00E136F8" w:rsidRDefault="00AE63F7" w:rsidP="004C7D89">
            <w:pPr>
              <w:autoSpaceDE w:val="0"/>
              <w:autoSpaceDN w:val="0"/>
              <w:adjustRightInd w:val="0"/>
              <w:rPr>
                <w:rFonts w:ascii="Arial" w:hAnsi="Arial" w:cs="Arial"/>
                <w:color w:val="000000"/>
                <w:sz w:val="23"/>
                <w:szCs w:val="23"/>
              </w:rPr>
            </w:pPr>
            <w:r w:rsidRPr="00E136F8">
              <w:rPr>
                <w:rFonts w:ascii="Arial" w:hAnsi="Arial" w:cs="Arial"/>
                <w:color w:val="000000"/>
                <w:sz w:val="23"/>
                <w:szCs w:val="23"/>
              </w:rPr>
              <w:t xml:space="preserve"> Any equipment that has been used on an infectious or suspected infectious animal must be cleaned and disinfected after use or disposed of. </w:t>
            </w:r>
          </w:p>
          <w:p w:rsidR="00AE63F7" w:rsidRPr="00766D1E" w:rsidRDefault="00AE63F7" w:rsidP="009D1BC4">
            <w:pPr>
              <w:pStyle w:val="Default"/>
              <w:spacing w:after="158"/>
              <w:rPr>
                <w:color w:val="auto"/>
                <w:sz w:val="23"/>
                <w:szCs w:val="23"/>
              </w:rPr>
            </w:pPr>
          </w:p>
        </w:tc>
        <w:tc>
          <w:tcPr>
            <w:tcW w:w="5244" w:type="dxa"/>
          </w:tcPr>
          <w:p w:rsidR="00AE63F7" w:rsidRPr="00DA738F" w:rsidRDefault="00AE63F7" w:rsidP="00E136F8">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 choice of cleaning and disinfectant products must be based on suitability, safety, compatibility and effectiveness. </w:t>
            </w:r>
          </w:p>
          <w:p w:rsidR="00AE63F7" w:rsidRPr="00DA738F" w:rsidRDefault="00AE63F7" w:rsidP="00E136F8">
            <w:pPr>
              <w:autoSpaceDE w:val="0"/>
              <w:autoSpaceDN w:val="0"/>
              <w:adjustRightInd w:val="0"/>
              <w:spacing w:after="157"/>
              <w:rPr>
                <w:rFonts w:ascii="Arial" w:hAnsi="Arial" w:cs="Arial"/>
                <w:color w:val="000000"/>
              </w:rPr>
            </w:pPr>
            <w:r w:rsidRPr="00DA738F">
              <w:rPr>
                <w:rFonts w:ascii="Arial" w:hAnsi="Arial" w:cs="Arial"/>
                <w:color w:val="000000"/>
              </w:rPr>
              <w:t xml:space="preserve"> Cleaning and disinfection products shall be used in accordance with the manufacturer's instructions. </w:t>
            </w:r>
          </w:p>
          <w:p w:rsidR="00AE63F7" w:rsidRPr="00DA738F" w:rsidRDefault="00AE63F7" w:rsidP="00E136F8">
            <w:pPr>
              <w:autoSpaceDE w:val="0"/>
              <w:autoSpaceDN w:val="0"/>
              <w:adjustRightInd w:val="0"/>
              <w:spacing w:after="157"/>
              <w:rPr>
                <w:rFonts w:ascii="Arial" w:hAnsi="Arial" w:cs="Arial"/>
                <w:color w:val="000000"/>
              </w:rPr>
            </w:pPr>
            <w:r w:rsidRPr="00DA738F">
              <w:rPr>
                <w:rFonts w:ascii="Arial" w:hAnsi="Arial" w:cs="Arial"/>
                <w:color w:val="000000"/>
              </w:rPr>
              <w:t xml:space="preserve"> Staff using cleaning products must be competent in the safe use of detergents and fluids. Cleaning products must be kept entirely out of the reach of animals, and must never be left in stables. </w:t>
            </w:r>
          </w:p>
          <w:p w:rsidR="00AE63F7" w:rsidRPr="00DA738F" w:rsidRDefault="00AE63F7" w:rsidP="00E136F8">
            <w:pPr>
              <w:autoSpaceDE w:val="0"/>
              <w:autoSpaceDN w:val="0"/>
              <w:adjustRightInd w:val="0"/>
              <w:spacing w:after="157"/>
              <w:rPr>
                <w:rFonts w:ascii="Arial" w:hAnsi="Arial" w:cs="Arial"/>
                <w:color w:val="000000"/>
              </w:rPr>
            </w:pPr>
            <w:r w:rsidRPr="00DA738F">
              <w:rPr>
                <w:rFonts w:ascii="Arial" w:hAnsi="Arial" w:cs="Arial"/>
                <w:color w:val="000000"/>
              </w:rPr>
              <w:t xml:space="preserve"> Standing water must not be allowed to accumulate due to the possibility of pathogens and biting flies residing in these moist environments. </w:t>
            </w:r>
          </w:p>
          <w:p w:rsidR="00AE63F7" w:rsidRPr="00DA738F" w:rsidRDefault="00AE63F7" w:rsidP="004C7D89">
            <w:pPr>
              <w:autoSpaceDE w:val="0"/>
              <w:autoSpaceDN w:val="0"/>
              <w:adjustRightInd w:val="0"/>
            </w:pPr>
          </w:p>
        </w:tc>
        <w:tc>
          <w:tcPr>
            <w:tcW w:w="1984" w:type="dxa"/>
          </w:tcPr>
          <w:p w:rsidR="00AE63F7" w:rsidRPr="00766D1E" w:rsidRDefault="00AE63F7" w:rsidP="00890FF6">
            <w:pPr>
              <w:pStyle w:val="Default"/>
              <w:spacing w:after="157"/>
              <w:rPr>
                <w:color w:val="auto"/>
                <w:sz w:val="23"/>
                <w:szCs w:val="23"/>
              </w:rPr>
            </w:pPr>
          </w:p>
        </w:tc>
        <w:tc>
          <w:tcPr>
            <w:tcW w:w="1985" w:type="dxa"/>
          </w:tcPr>
          <w:p w:rsidR="00AE63F7" w:rsidRPr="00766D1E" w:rsidRDefault="00AE63F7" w:rsidP="00890FF6">
            <w:pPr>
              <w:pStyle w:val="Default"/>
              <w:spacing w:after="157"/>
              <w:rPr>
                <w:color w:val="auto"/>
                <w:sz w:val="23"/>
                <w:szCs w:val="23"/>
              </w:rPr>
            </w:pPr>
          </w:p>
        </w:tc>
      </w:tr>
      <w:tr w:rsidR="00AE63F7" w:rsidRPr="00766D1E" w:rsidTr="008E7BF7">
        <w:tc>
          <w:tcPr>
            <w:tcW w:w="5671" w:type="dxa"/>
          </w:tcPr>
          <w:p w:rsidR="00AE63F7" w:rsidRDefault="00AE63F7" w:rsidP="00890FF6">
            <w:pPr>
              <w:pStyle w:val="Default"/>
              <w:spacing w:after="140"/>
              <w:rPr>
                <w:b/>
                <w:bCs/>
                <w:color w:val="auto"/>
                <w:sz w:val="23"/>
                <w:szCs w:val="23"/>
              </w:rPr>
            </w:pPr>
            <w:r w:rsidRPr="00766D1E">
              <w:rPr>
                <w:b/>
                <w:bCs/>
                <w:color w:val="auto"/>
                <w:sz w:val="23"/>
                <w:szCs w:val="23"/>
              </w:rPr>
              <w:t>9.12 No person may euthanase an animal except a veterinarian or a person who has been authorised by a veterinarian as competent for such purpose or</w:t>
            </w:r>
          </w:p>
          <w:p w:rsidR="00AE63F7" w:rsidRDefault="00AE63F7" w:rsidP="00890FF6">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rsidR="00AE63F7" w:rsidRDefault="00AE63F7" w:rsidP="00890FF6">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rsidR="00AE63F7" w:rsidRPr="00766D1E" w:rsidRDefault="00AE63F7" w:rsidP="00890FF6">
            <w:pPr>
              <w:pStyle w:val="Default"/>
              <w:rPr>
                <w:color w:val="auto"/>
                <w:sz w:val="23"/>
                <w:szCs w:val="23"/>
              </w:rPr>
            </w:pPr>
            <w:r w:rsidRPr="00766D1E">
              <w:rPr>
                <w:b/>
                <w:bCs/>
                <w:color w:val="auto"/>
                <w:sz w:val="23"/>
                <w:szCs w:val="23"/>
              </w:rPr>
              <w:t>(c) a person who has been authorised by a veterinarian as competent for such purpose</w:t>
            </w:r>
          </w:p>
        </w:tc>
        <w:tc>
          <w:tcPr>
            <w:tcW w:w="5244" w:type="dxa"/>
          </w:tcPr>
          <w:p w:rsidR="00AE63F7" w:rsidRPr="00DA738F" w:rsidRDefault="00AE63F7" w:rsidP="00FA46F7">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 licence holder must be able to demonstrate which veterinary practice/competent person is to be called. </w:t>
            </w:r>
          </w:p>
          <w:p w:rsidR="00AE63F7" w:rsidRPr="00DA738F" w:rsidRDefault="00AE63F7" w:rsidP="00FA46F7">
            <w:pPr>
              <w:autoSpaceDE w:val="0"/>
              <w:autoSpaceDN w:val="0"/>
              <w:adjustRightInd w:val="0"/>
              <w:spacing w:after="157"/>
              <w:rPr>
                <w:rFonts w:ascii="Arial" w:hAnsi="Arial" w:cs="Arial"/>
                <w:color w:val="000000"/>
              </w:rPr>
            </w:pPr>
            <w:r w:rsidRPr="00DA738F">
              <w:rPr>
                <w:rFonts w:ascii="Arial" w:hAnsi="Arial" w:cs="Arial"/>
                <w:color w:val="000000"/>
              </w:rPr>
              <w:t xml:space="preserve"> The passport for the horse must be available so that the veterinarian/competent person can check the identity of the animal. </w:t>
            </w:r>
          </w:p>
          <w:p w:rsidR="00AE63F7" w:rsidRPr="00DA738F" w:rsidRDefault="00AE63F7" w:rsidP="00FA46F7">
            <w:pPr>
              <w:autoSpaceDE w:val="0"/>
              <w:autoSpaceDN w:val="0"/>
              <w:adjustRightInd w:val="0"/>
              <w:rPr>
                <w:rFonts w:ascii="Arial" w:hAnsi="Arial" w:cs="Arial"/>
                <w:color w:val="000000"/>
              </w:rPr>
            </w:pPr>
            <w:r w:rsidRPr="00DA738F">
              <w:rPr>
                <w:rFonts w:ascii="Arial" w:hAnsi="Arial" w:cs="Arial"/>
                <w:color w:val="000000"/>
              </w:rPr>
              <w:t xml:space="preserve"> A record of all animals euthanased, the carcass disposal route and the identity of the individual that carried it out must be kept for 36 months. </w:t>
            </w:r>
          </w:p>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spacing w:after="140"/>
              <w:rPr>
                <w:color w:val="auto"/>
                <w:sz w:val="23"/>
                <w:szCs w:val="23"/>
              </w:rPr>
            </w:pPr>
          </w:p>
        </w:tc>
        <w:tc>
          <w:tcPr>
            <w:tcW w:w="1985" w:type="dxa"/>
          </w:tcPr>
          <w:p w:rsidR="00AE63F7" w:rsidRPr="00766D1E" w:rsidRDefault="00AE63F7" w:rsidP="00890FF6">
            <w:pPr>
              <w:pStyle w:val="Default"/>
              <w:spacing w:after="140"/>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t xml:space="preserve">9.13 All animals must be checked at least once </w:t>
            </w:r>
            <w:r w:rsidRPr="00766D1E">
              <w:rPr>
                <w:b/>
                <w:bCs/>
                <w:color w:val="auto"/>
                <w:sz w:val="23"/>
                <w:szCs w:val="23"/>
              </w:rPr>
              <w:lastRenderedPageBreak/>
              <w:t>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rsidR="00AE63F7" w:rsidRPr="00DA738F" w:rsidRDefault="00AE63F7" w:rsidP="00407666">
            <w:pPr>
              <w:autoSpaceDE w:val="0"/>
              <w:autoSpaceDN w:val="0"/>
              <w:adjustRightInd w:val="0"/>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Horses must be checked for signs of illness, </w:t>
            </w:r>
            <w:r w:rsidRPr="00DA738F">
              <w:rPr>
                <w:rFonts w:ascii="Arial" w:hAnsi="Arial" w:cs="Arial"/>
                <w:color w:val="000000"/>
              </w:rPr>
              <w:lastRenderedPageBreak/>
              <w:t xml:space="preserve">injury, stress, fear, anxiety and pain, and/or abnormal behaviour for that horse and to ensure that their needs are being met. </w:t>
            </w:r>
          </w:p>
          <w:p w:rsidR="00AE63F7" w:rsidRPr="00DA738F" w:rsidRDefault="00AE63F7" w:rsidP="00890FF6">
            <w:pPr>
              <w:pStyle w:val="Default"/>
              <w:rPr>
                <w:b/>
                <w:bCs/>
                <w:color w:val="auto"/>
                <w:sz w:val="22"/>
                <w:szCs w:val="22"/>
              </w:rPr>
            </w:pPr>
          </w:p>
        </w:tc>
        <w:tc>
          <w:tcPr>
            <w:tcW w:w="1984" w:type="dxa"/>
          </w:tcPr>
          <w:p w:rsidR="00AE63F7" w:rsidRPr="00766D1E" w:rsidRDefault="00AE63F7" w:rsidP="00890FF6">
            <w:pPr>
              <w:pStyle w:val="Default"/>
              <w:rPr>
                <w:b/>
                <w:bCs/>
                <w:color w:val="auto"/>
                <w:sz w:val="23"/>
                <w:szCs w:val="23"/>
              </w:rPr>
            </w:pPr>
          </w:p>
        </w:tc>
        <w:tc>
          <w:tcPr>
            <w:tcW w:w="1985" w:type="dxa"/>
          </w:tcPr>
          <w:p w:rsidR="00AE63F7" w:rsidRPr="00766D1E" w:rsidRDefault="00AE63F7" w:rsidP="00890FF6">
            <w:pPr>
              <w:pStyle w:val="Default"/>
              <w:rPr>
                <w:b/>
                <w:bCs/>
                <w:color w:val="auto"/>
                <w:sz w:val="23"/>
                <w:szCs w:val="23"/>
              </w:rPr>
            </w:pPr>
          </w:p>
        </w:tc>
      </w:tr>
      <w:tr w:rsidR="00AE63F7" w:rsidRPr="00766D1E" w:rsidTr="008E7BF7">
        <w:tc>
          <w:tcPr>
            <w:tcW w:w="5671" w:type="dxa"/>
          </w:tcPr>
          <w:p w:rsidR="00AE63F7" w:rsidRPr="00407666" w:rsidRDefault="00AE63F7" w:rsidP="00407666">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lastRenderedPageBreak/>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p w:rsidR="00AE63F7" w:rsidRPr="00766D1E" w:rsidRDefault="00AE63F7" w:rsidP="00890FF6">
            <w:pPr>
              <w:pStyle w:val="Default"/>
              <w:rPr>
                <w:color w:val="auto"/>
                <w:sz w:val="23"/>
                <w:szCs w:val="23"/>
              </w:rPr>
            </w:pPr>
          </w:p>
        </w:tc>
        <w:tc>
          <w:tcPr>
            <w:tcW w:w="5244" w:type="dxa"/>
          </w:tcPr>
          <w:p w:rsidR="00AE63F7" w:rsidRPr="001E3F98"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407666" w:rsidRDefault="00AE63F7" w:rsidP="00407666">
            <w:pPr>
              <w:autoSpaceDE w:val="0"/>
              <w:autoSpaceDN w:val="0"/>
              <w:adjustRightInd w:val="0"/>
              <w:rPr>
                <w:rFonts w:ascii="Arial" w:hAnsi="Arial" w:cs="Arial"/>
                <w:color w:val="000000"/>
                <w:sz w:val="24"/>
                <w:szCs w:val="24"/>
              </w:rPr>
            </w:pPr>
          </w:p>
        </w:tc>
        <w:tc>
          <w:tcPr>
            <w:tcW w:w="5244" w:type="dxa"/>
          </w:tcPr>
          <w:p w:rsidR="00AE63F7" w:rsidRPr="001E3F98"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Default="00AE63F7" w:rsidP="00890FF6">
            <w:pPr>
              <w:pStyle w:val="Default"/>
              <w:rPr>
                <w:b/>
                <w:bCs/>
                <w:color w:val="auto"/>
                <w:sz w:val="28"/>
                <w:szCs w:val="28"/>
              </w:rPr>
            </w:pPr>
            <w:r w:rsidRPr="00766D1E">
              <w:rPr>
                <w:b/>
                <w:bCs/>
                <w:color w:val="auto"/>
                <w:sz w:val="28"/>
                <w:szCs w:val="28"/>
              </w:rPr>
              <w:t xml:space="preserve">10.0 Emergencies </w:t>
            </w:r>
          </w:p>
          <w:p w:rsidR="00AE63F7" w:rsidRDefault="00AE63F7" w:rsidP="00890FF6">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rsidR="00AE63F7" w:rsidRPr="002B7943" w:rsidRDefault="00AE63F7" w:rsidP="002B7943">
            <w:pPr>
              <w:pStyle w:val="Default"/>
              <w:spacing w:after="157"/>
              <w:rPr>
                <w:sz w:val="23"/>
                <w:szCs w:val="23"/>
              </w:rPr>
            </w:pPr>
            <w:r w:rsidRPr="001E4942">
              <w:rPr>
                <w:color w:val="auto"/>
                <w:sz w:val="22"/>
                <w:szCs w:val="22"/>
              </w:rPr>
              <w:t xml:space="preserve"> </w:t>
            </w:r>
            <w:r w:rsidRPr="002B7943">
              <w:rPr>
                <w:sz w:val="23"/>
                <w:szCs w:val="23"/>
              </w:rPr>
              <w:t xml:space="preserve"> There must be a plan for accommodation for the horses should the premises become uninhabitable even if just field provision is available. </w:t>
            </w:r>
          </w:p>
          <w:p w:rsidR="00AE63F7" w:rsidRPr="002B7943" w:rsidRDefault="00AE63F7" w:rsidP="002B7943">
            <w:pPr>
              <w:autoSpaceDE w:val="0"/>
              <w:autoSpaceDN w:val="0"/>
              <w:adjustRightInd w:val="0"/>
              <w:rPr>
                <w:rFonts w:ascii="Arial" w:hAnsi="Arial" w:cs="Arial"/>
                <w:color w:val="000000"/>
                <w:sz w:val="23"/>
                <w:szCs w:val="23"/>
              </w:rPr>
            </w:pPr>
            <w:r w:rsidRPr="002B7943">
              <w:rPr>
                <w:rFonts w:ascii="Arial" w:hAnsi="Arial" w:cs="Arial"/>
                <w:color w:val="000000"/>
                <w:sz w:val="23"/>
                <w:szCs w:val="23"/>
              </w:rPr>
              <w:lastRenderedPageBreak/>
              <w:t xml:space="preserve"> There must be contingency planning for extreme weather. </w:t>
            </w:r>
          </w:p>
          <w:p w:rsidR="00AE63F7" w:rsidRDefault="00AE63F7" w:rsidP="002B7943">
            <w:pPr>
              <w:autoSpaceDE w:val="0"/>
              <w:autoSpaceDN w:val="0"/>
              <w:adjustRightInd w:val="0"/>
              <w:spacing w:after="157"/>
              <w:rPr>
                <w:rFonts w:ascii="Symbol" w:hAnsi="Symbol" w:cs="Symbol"/>
                <w:color w:val="000000"/>
                <w:sz w:val="23"/>
                <w:szCs w:val="23"/>
              </w:rPr>
            </w:pPr>
          </w:p>
          <w:p w:rsidR="00AE63F7" w:rsidRPr="002B7943" w:rsidRDefault="00AE63F7" w:rsidP="002B7943">
            <w:pPr>
              <w:autoSpaceDE w:val="0"/>
              <w:autoSpaceDN w:val="0"/>
              <w:adjustRightInd w:val="0"/>
              <w:spacing w:after="157"/>
              <w:rPr>
                <w:rFonts w:ascii="Arial" w:hAnsi="Arial" w:cs="Arial"/>
                <w:color w:val="000000"/>
                <w:sz w:val="23"/>
                <w:szCs w:val="23"/>
              </w:rPr>
            </w:pPr>
            <w:r w:rsidRPr="002B7943">
              <w:rPr>
                <w:rFonts w:ascii="Symbol" w:hAnsi="Symbol" w:cs="Symbol"/>
                <w:color w:val="000000"/>
                <w:sz w:val="23"/>
                <w:szCs w:val="23"/>
              </w:rPr>
              <w:t></w:t>
            </w:r>
            <w:r w:rsidRPr="002B7943">
              <w:rPr>
                <w:rFonts w:ascii="Symbol" w:hAnsi="Symbol" w:cs="Symbol"/>
                <w:color w:val="000000"/>
                <w:sz w:val="23"/>
                <w:szCs w:val="23"/>
              </w:rPr>
              <w:t></w:t>
            </w:r>
            <w:r w:rsidRPr="002B7943">
              <w:rPr>
                <w:rFonts w:ascii="Arial" w:hAnsi="Arial" w:cs="Arial"/>
                <w:color w:val="000000"/>
                <w:sz w:val="23"/>
                <w:szCs w:val="23"/>
              </w:rPr>
              <w:t xml:space="preserve">There must be an accessible and current human and equine first aid kit available for client use and an accident reporting procedure which complies with the Health and Safety Executive. </w:t>
            </w:r>
          </w:p>
          <w:p w:rsidR="00AE63F7" w:rsidRPr="00766D1E" w:rsidRDefault="00AE63F7" w:rsidP="002F4F04">
            <w:pPr>
              <w:autoSpaceDE w:val="0"/>
              <w:autoSpaceDN w:val="0"/>
              <w:adjustRightInd w:val="0"/>
              <w:rPr>
                <w:sz w:val="28"/>
                <w:szCs w:val="28"/>
              </w:rPr>
            </w:pPr>
            <w:r w:rsidRPr="002B7943">
              <w:rPr>
                <w:rFonts w:ascii="Arial" w:hAnsi="Arial" w:cs="Arial"/>
                <w:color w:val="000000"/>
                <w:sz w:val="23"/>
                <w:szCs w:val="23"/>
              </w:rPr>
              <w:t xml:space="preserve"> There must be a portable human first aid kit available for use off property, where applicable, and a list of people qualified in first aid on display. </w:t>
            </w:r>
          </w:p>
        </w:tc>
        <w:tc>
          <w:tcPr>
            <w:tcW w:w="5244" w:type="dxa"/>
          </w:tcPr>
          <w:p w:rsidR="00AE63F7" w:rsidRPr="00DA738F" w:rsidRDefault="00AE63F7" w:rsidP="002B7943">
            <w:pPr>
              <w:autoSpaceDE w:val="0"/>
              <w:autoSpaceDN w:val="0"/>
              <w:adjustRightInd w:val="0"/>
              <w:spacing w:after="156"/>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Entrances and fire exits must be clear of obstructions at all times. </w:t>
            </w:r>
          </w:p>
          <w:p w:rsidR="00AE63F7" w:rsidRPr="00DA738F" w:rsidRDefault="00AE63F7" w:rsidP="002B7943">
            <w:pPr>
              <w:autoSpaceDE w:val="0"/>
              <w:autoSpaceDN w:val="0"/>
              <w:adjustRightInd w:val="0"/>
              <w:spacing w:after="156"/>
              <w:rPr>
                <w:rFonts w:ascii="Arial" w:hAnsi="Arial" w:cs="Arial"/>
                <w:color w:val="000000"/>
              </w:rPr>
            </w:pPr>
            <w:r w:rsidRPr="00DA738F">
              <w:rPr>
                <w:rFonts w:ascii="Arial" w:hAnsi="Arial" w:cs="Arial"/>
                <w:color w:val="000000"/>
              </w:rPr>
              <w:t xml:space="preserve"> There must be a Preventative Fire Risk Assessment that includes location map re access/egress for people and horses. </w:t>
            </w:r>
          </w:p>
          <w:p w:rsidR="00AE63F7" w:rsidRPr="00DA738F" w:rsidRDefault="00AE63F7" w:rsidP="002B7943">
            <w:pPr>
              <w:autoSpaceDE w:val="0"/>
              <w:autoSpaceDN w:val="0"/>
              <w:adjustRightInd w:val="0"/>
              <w:spacing w:after="156"/>
              <w:rPr>
                <w:rFonts w:ascii="Arial" w:hAnsi="Arial" w:cs="Arial"/>
                <w:color w:val="000000"/>
              </w:rPr>
            </w:pPr>
            <w:r w:rsidRPr="00DA738F">
              <w:rPr>
                <w:rFonts w:ascii="Arial" w:hAnsi="Arial" w:cs="Arial"/>
                <w:color w:val="000000"/>
              </w:rPr>
              <w:t xml:space="preserve"> Suitable firefighting, prevention and detection equipment must be provided and maintained in good working order. Any buildings must have at least one working smoke detector (or other suitable fire detection system) installed in a suitable location on each separate level / floor of the property. </w:t>
            </w:r>
          </w:p>
          <w:p w:rsidR="00AE63F7" w:rsidRPr="00DA738F" w:rsidRDefault="00AE63F7" w:rsidP="002B7943">
            <w:pPr>
              <w:autoSpaceDE w:val="0"/>
              <w:autoSpaceDN w:val="0"/>
              <w:adjustRightInd w:val="0"/>
              <w:spacing w:after="156"/>
              <w:rPr>
                <w:rFonts w:ascii="Arial" w:hAnsi="Arial" w:cs="Arial"/>
                <w:color w:val="000000"/>
              </w:rPr>
            </w:pPr>
            <w:r w:rsidRPr="00DA738F">
              <w:rPr>
                <w:rFonts w:ascii="Arial" w:hAnsi="Arial" w:cs="Arial"/>
                <w:color w:val="000000"/>
              </w:rPr>
              <w:t xml:space="preserve"> There must be awareness about entrapment of </w:t>
            </w:r>
            <w:r w:rsidRPr="00DA738F">
              <w:rPr>
                <w:rFonts w:ascii="Arial" w:hAnsi="Arial" w:cs="Arial"/>
                <w:color w:val="000000"/>
              </w:rPr>
              <w:lastRenderedPageBreak/>
              <w:t xml:space="preserve">horses and the procedures to release them. </w:t>
            </w:r>
          </w:p>
          <w:p w:rsidR="00AE63F7" w:rsidRPr="00DA738F" w:rsidRDefault="00AE63F7" w:rsidP="002B7943">
            <w:pPr>
              <w:autoSpaceDE w:val="0"/>
              <w:autoSpaceDN w:val="0"/>
              <w:adjustRightInd w:val="0"/>
              <w:spacing w:after="156"/>
              <w:rPr>
                <w:rFonts w:ascii="Arial" w:hAnsi="Arial" w:cs="Arial"/>
                <w:color w:val="000000"/>
              </w:rPr>
            </w:pPr>
            <w:r w:rsidRPr="00DA738F">
              <w:rPr>
                <w:rFonts w:ascii="Arial" w:hAnsi="Arial" w:cs="Arial"/>
                <w:color w:val="000000"/>
              </w:rPr>
              <w:t xml:space="preserve"> Emergency drills must be regularly practised and practices recorded with any failings noted and addressed in the procedures. Drills must be undertaken at least annually, or as determined by fire risk assessments. All new members of staff must have this as part of their induction programme. </w:t>
            </w:r>
          </w:p>
          <w:p w:rsidR="00AE63F7" w:rsidRPr="00DA738F" w:rsidRDefault="00AE63F7" w:rsidP="002B7943">
            <w:pPr>
              <w:autoSpaceDE w:val="0"/>
              <w:autoSpaceDN w:val="0"/>
              <w:adjustRightInd w:val="0"/>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spacing w:after="156"/>
              <w:rPr>
                <w:color w:val="auto"/>
                <w:sz w:val="23"/>
                <w:szCs w:val="23"/>
              </w:rPr>
            </w:pPr>
            <w:r w:rsidRPr="00766D1E">
              <w:rPr>
                <w:b/>
                <w:bCs/>
                <w:color w:val="auto"/>
                <w:sz w:val="23"/>
                <w:szCs w:val="23"/>
              </w:rPr>
              <w:lastRenderedPageBreak/>
              <w:t>10.2 The plan must include details of the emergency measures to be taken for the extrication of the animals should the premises become uninhabitable and an emergency telephone list that includes the fire service and police.</w:t>
            </w:r>
          </w:p>
        </w:tc>
        <w:tc>
          <w:tcPr>
            <w:tcW w:w="5244" w:type="dxa"/>
          </w:tcPr>
          <w:p w:rsidR="00AE63F7" w:rsidRPr="00DA738F" w:rsidRDefault="00AE63F7" w:rsidP="00890FF6">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t>10.3 External doors and gates must be lockable.</w:t>
            </w:r>
          </w:p>
        </w:tc>
        <w:tc>
          <w:tcPr>
            <w:tcW w:w="5244" w:type="dxa"/>
          </w:tcPr>
          <w:p w:rsidR="00AE63F7" w:rsidRPr="00DA738F" w:rsidRDefault="00AE63F7" w:rsidP="00890FF6">
            <w:pPr>
              <w:pStyle w:val="Default"/>
              <w:spacing w:after="140"/>
              <w:rPr>
                <w:color w:val="auto"/>
                <w:sz w:val="22"/>
                <w:szCs w:val="22"/>
              </w:rPr>
            </w:pPr>
          </w:p>
        </w:tc>
        <w:tc>
          <w:tcPr>
            <w:tcW w:w="1984" w:type="dxa"/>
          </w:tcPr>
          <w:p w:rsidR="00AE63F7" w:rsidRPr="00766D1E" w:rsidRDefault="00AE63F7" w:rsidP="00890FF6">
            <w:pPr>
              <w:pStyle w:val="Default"/>
              <w:spacing w:after="140"/>
              <w:rPr>
                <w:color w:val="auto"/>
                <w:sz w:val="23"/>
                <w:szCs w:val="23"/>
              </w:rPr>
            </w:pPr>
          </w:p>
        </w:tc>
        <w:tc>
          <w:tcPr>
            <w:tcW w:w="1985" w:type="dxa"/>
          </w:tcPr>
          <w:p w:rsidR="00AE63F7" w:rsidRPr="00766D1E" w:rsidRDefault="00AE63F7" w:rsidP="00890FF6">
            <w:pPr>
              <w:pStyle w:val="Default"/>
              <w:spacing w:after="140"/>
              <w:rPr>
                <w:color w:val="auto"/>
                <w:sz w:val="23"/>
                <w:szCs w:val="23"/>
              </w:rPr>
            </w:pPr>
          </w:p>
        </w:tc>
      </w:tr>
      <w:tr w:rsidR="00AE63F7" w:rsidRPr="00766D1E" w:rsidTr="008E7BF7">
        <w:tc>
          <w:tcPr>
            <w:tcW w:w="5671" w:type="dxa"/>
          </w:tcPr>
          <w:p w:rsidR="00AE63F7" w:rsidRPr="00766D1E" w:rsidRDefault="00AE63F7" w:rsidP="00890FF6">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rsidR="00AE63F7" w:rsidRPr="00DA738F" w:rsidRDefault="00AE63F7" w:rsidP="00A12793">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A reasonable distance would, in normal conditions, be interpreted as no more than 30 minutes travelling time. </w:t>
            </w:r>
          </w:p>
          <w:p w:rsidR="00AE63F7" w:rsidRPr="00DA738F" w:rsidRDefault="00AE63F7" w:rsidP="00A12793">
            <w:pPr>
              <w:autoSpaceDE w:val="0"/>
              <w:autoSpaceDN w:val="0"/>
              <w:adjustRightInd w:val="0"/>
              <w:spacing w:after="157"/>
              <w:rPr>
                <w:rFonts w:ascii="Arial" w:hAnsi="Arial" w:cs="Arial"/>
                <w:color w:val="000000"/>
              </w:rPr>
            </w:pPr>
            <w:r w:rsidRPr="00DA738F">
              <w:rPr>
                <w:rFonts w:ascii="Arial" w:hAnsi="Arial" w:cs="Arial"/>
                <w:color w:val="000000"/>
              </w:rPr>
              <w:t xml:space="preserve"> In a non-domestic setting, an emergency contact name / number must be displayed on the outside of the premises. </w:t>
            </w:r>
          </w:p>
          <w:p w:rsidR="00AE63F7" w:rsidRPr="00DA738F" w:rsidRDefault="00AE63F7" w:rsidP="00A12793">
            <w:pPr>
              <w:autoSpaceDE w:val="0"/>
              <w:autoSpaceDN w:val="0"/>
              <w:adjustRightInd w:val="0"/>
              <w:rPr>
                <w:rFonts w:ascii="Arial" w:hAnsi="Arial" w:cs="Arial"/>
                <w:color w:val="000000"/>
              </w:rPr>
            </w:pPr>
            <w:r w:rsidRPr="00DA738F">
              <w:rPr>
                <w:rFonts w:ascii="Arial" w:hAnsi="Arial" w:cs="Arial"/>
                <w:color w:val="000000"/>
              </w:rPr>
              <w:t xml:space="preserve"> Internal gates and doors to stabling should not be locked to ensure safe evacuation of horses and people in an emergency situation. </w:t>
            </w:r>
          </w:p>
          <w:p w:rsidR="00AE63F7" w:rsidRPr="00DA738F" w:rsidRDefault="00AE63F7" w:rsidP="009D1BC4">
            <w:pPr>
              <w:pStyle w:val="Default"/>
              <w:rPr>
                <w:color w:val="auto"/>
                <w:sz w:val="22"/>
                <w:szCs w:val="22"/>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r w:rsidR="00AE63F7" w:rsidRPr="00766D1E" w:rsidTr="008E7BF7">
        <w:tc>
          <w:tcPr>
            <w:tcW w:w="5671" w:type="dxa"/>
          </w:tcPr>
          <w:p w:rsidR="00AE63F7" w:rsidRPr="00165EDE" w:rsidRDefault="00AE63F7" w:rsidP="00890FF6">
            <w:pPr>
              <w:pStyle w:val="Default"/>
              <w:rPr>
                <w:b/>
                <w:bCs/>
                <w:color w:val="FF0000"/>
                <w:sz w:val="23"/>
                <w:szCs w:val="23"/>
              </w:rPr>
            </w:pPr>
            <w:r w:rsidRPr="00165EDE">
              <w:rPr>
                <w:b/>
                <w:bCs/>
                <w:color w:val="FF0000"/>
                <w:sz w:val="23"/>
                <w:szCs w:val="23"/>
              </w:rPr>
              <w:t>Higher Standard</w:t>
            </w:r>
          </w:p>
        </w:tc>
        <w:tc>
          <w:tcPr>
            <w:tcW w:w="5244" w:type="dxa"/>
          </w:tcPr>
          <w:p w:rsidR="00AE63F7" w:rsidRPr="00165EDE" w:rsidRDefault="00AE63F7" w:rsidP="00165EDE">
            <w:pPr>
              <w:autoSpaceDE w:val="0"/>
              <w:autoSpaceDN w:val="0"/>
              <w:adjustRightInd w:val="0"/>
              <w:rPr>
                <w:rFonts w:ascii="Arial" w:hAnsi="Arial" w:cs="Arial"/>
                <w:color w:val="FF0000"/>
                <w:sz w:val="23"/>
                <w:szCs w:val="23"/>
              </w:rPr>
            </w:pPr>
            <w:r w:rsidRPr="00165EDE">
              <w:rPr>
                <w:rFonts w:ascii="Arial" w:hAnsi="Arial" w:cs="Arial"/>
                <w:color w:val="FF0000"/>
                <w:sz w:val="23"/>
                <w:szCs w:val="23"/>
              </w:rPr>
              <w:t xml:space="preserve">A competent person must be on site at all times. </w:t>
            </w:r>
          </w:p>
          <w:p w:rsidR="00AE63F7" w:rsidRPr="00A12793" w:rsidRDefault="00AE63F7" w:rsidP="00A12793">
            <w:pPr>
              <w:autoSpaceDE w:val="0"/>
              <w:autoSpaceDN w:val="0"/>
              <w:adjustRightInd w:val="0"/>
              <w:spacing w:after="157"/>
              <w:rPr>
                <w:rFonts w:ascii="Symbol" w:hAnsi="Symbol" w:cs="Symbol"/>
                <w:color w:val="000000"/>
                <w:sz w:val="23"/>
                <w:szCs w:val="23"/>
              </w:rPr>
            </w:pPr>
          </w:p>
        </w:tc>
        <w:tc>
          <w:tcPr>
            <w:tcW w:w="1984" w:type="dxa"/>
          </w:tcPr>
          <w:p w:rsidR="00AE63F7" w:rsidRPr="00766D1E" w:rsidRDefault="00AE63F7" w:rsidP="00890FF6">
            <w:pPr>
              <w:pStyle w:val="Default"/>
              <w:rPr>
                <w:color w:val="auto"/>
                <w:sz w:val="23"/>
                <w:szCs w:val="23"/>
              </w:rPr>
            </w:pPr>
          </w:p>
        </w:tc>
        <w:tc>
          <w:tcPr>
            <w:tcW w:w="1985" w:type="dxa"/>
          </w:tcPr>
          <w:p w:rsidR="00AE63F7" w:rsidRPr="00766D1E" w:rsidRDefault="00AE63F7" w:rsidP="00890FF6">
            <w:pPr>
              <w:pStyle w:val="Default"/>
              <w:rPr>
                <w:color w:val="auto"/>
                <w:sz w:val="23"/>
                <w:szCs w:val="23"/>
              </w:rPr>
            </w:pPr>
          </w:p>
        </w:tc>
      </w:tr>
    </w:tbl>
    <w:p w:rsidR="00C6592B" w:rsidRDefault="00C6592B" w:rsidP="00C6592B">
      <w:pPr>
        <w:pStyle w:val="Default"/>
        <w:rPr>
          <w:color w:val="auto"/>
          <w:sz w:val="23"/>
          <w:szCs w:val="23"/>
        </w:rPr>
      </w:pPr>
    </w:p>
    <w:p w:rsidR="003132CF" w:rsidRDefault="003132CF" w:rsidP="00C6592B">
      <w:pPr>
        <w:pStyle w:val="Default"/>
        <w:rPr>
          <w:color w:val="auto"/>
          <w:sz w:val="23"/>
          <w:szCs w:val="23"/>
        </w:rPr>
      </w:pPr>
    </w:p>
    <w:p w:rsidR="003132CF" w:rsidRDefault="003132CF" w:rsidP="00C6592B">
      <w:pPr>
        <w:pStyle w:val="Default"/>
        <w:rPr>
          <w:color w:val="auto"/>
          <w:sz w:val="23"/>
          <w:szCs w:val="23"/>
        </w:rPr>
      </w:pPr>
    </w:p>
    <w:p w:rsidR="003132CF" w:rsidRDefault="003132CF" w:rsidP="00C6592B">
      <w:pPr>
        <w:pStyle w:val="Default"/>
        <w:rPr>
          <w:color w:val="auto"/>
          <w:sz w:val="23"/>
          <w:szCs w:val="23"/>
        </w:rPr>
      </w:pPr>
    </w:p>
    <w:p w:rsidR="00165EDE" w:rsidRDefault="00165EDE" w:rsidP="00C6592B">
      <w:pPr>
        <w:pStyle w:val="Default"/>
        <w:rPr>
          <w:color w:val="auto"/>
          <w:sz w:val="23"/>
          <w:szCs w:val="23"/>
        </w:rPr>
      </w:pPr>
    </w:p>
    <w:p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165EDE">
        <w:rPr>
          <w:b/>
          <w:bCs/>
          <w:color w:val="auto"/>
          <w:sz w:val="22"/>
          <w:szCs w:val="22"/>
        </w:rPr>
        <w:t>5</w:t>
      </w:r>
      <w:r w:rsidRPr="00885AEE">
        <w:rPr>
          <w:b/>
          <w:bCs/>
          <w:color w:val="auto"/>
          <w:sz w:val="22"/>
          <w:szCs w:val="22"/>
        </w:rPr>
        <w:t xml:space="preserve"> of the Regulations) </w:t>
      </w:r>
    </w:p>
    <w:p w:rsidR="00C71B84" w:rsidRDefault="00C71B84" w:rsidP="00C71B84">
      <w:pPr>
        <w:pStyle w:val="Default"/>
        <w:rPr>
          <w:color w:val="auto"/>
          <w:sz w:val="20"/>
          <w:szCs w:val="20"/>
        </w:rPr>
      </w:pPr>
    </w:p>
    <w:p w:rsidR="00B71BA0" w:rsidRDefault="00B71BA0" w:rsidP="00272E37">
      <w:pPr>
        <w:rPr>
          <w:rFonts w:ascii="Arial" w:eastAsia="Times New Roman" w:hAnsi="Arial" w:cs="Arial"/>
          <w:sz w:val="24"/>
          <w:szCs w:val="24"/>
          <w:bdr w:val="single" w:sz="4" w:space="0" w:color="auto"/>
        </w:rPr>
      </w:pPr>
    </w:p>
    <w:tbl>
      <w:tblPr>
        <w:tblStyle w:val="TableGrid"/>
        <w:tblW w:w="14884" w:type="dxa"/>
        <w:tblInd w:w="-714" w:type="dxa"/>
        <w:tblLook w:val="04A0" w:firstRow="1" w:lastRow="0" w:firstColumn="1" w:lastColumn="0" w:noHBand="0" w:noVBand="1"/>
      </w:tblPr>
      <w:tblGrid>
        <w:gridCol w:w="5671"/>
        <w:gridCol w:w="5244"/>
        <w:gridCol w:w="1984"/>
        <w:gridCol w:w="1985"/>
      </w:tblGrid>
      <w:tr w:rsidR="00AE63F7" w:rsidRPr="00513DD9" w:rsidTr="0076501B">
        <w:tc>
          <w:tcPr>
            <w:tcW w:w="5671" w:type="dxa"/>
          </w:tcPr>
          <w:p w:rsidR="00AE63F7" w:rsidRDefault="00AE63F7" w:rsidP="00513DD9">
            <w:pPr>
              <w:autoSpaceDE w:val="0"/>
              <w:autoSpaceDN w:val="0"/>
              <w:adjustRightInd w:val="0"/>
              <w:rPr>
                <w:rFonts w:ascii="Arial" w:hAnsi="Arial" w:cs="Arial"/>
                <w:b/>
                <w:bCs/>
                <w:color w:val="000000"/>
                <w:sz w:val="28"/>
                <w:szCs w:val="28"/>
              </w:rPr>
            </w:pPr>
            <w:r w:rsidRPr="00513DD9">
              <w:rPr>
                <w:rFonts w:ascii="Arial" w:hAnsi="Arial" w:cs="Arial"/>
                <w:b/>
                <w:bCs/>
                <w:color w:val="000000"/>
                <w:sz w:val="28"/>
                <w:szCs w:val="28"/>
              </w:rPr>
              <w:t xml:space="preserve">2.0 Eligibility </w:t>
            </w:r>
          </w:p>
          <w:p w:rsidR="00AE63F7" w:rsidRDefault="00AE63F7"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2.1 The licence holder must— </w:t>
            </w:r>
          </w:p>
          <w:p w:rsidR="00AE63F7" w:rsidRDefault="00AE63F7" w:rsidP="00513DD9">
            <w:pPr>
              <w:autoSpaceDE w:val="0"/>
              <w:autoSpaceDN w:val="0"/>
              <w:adjustRightInd w:val="0"/>
              <w:rPr>
                <w:rFonts w:ascii="Arial" w:hAnsi="Arial" w:cs="Arial"/>
                <w:b/>
                <w:bCs/>
                <w:color w:val="000000"/>
                <w:sz w:val="23"/>
                <w:szCs w:val="23"/>
              </w:rPr>
            </w:pPr>
            <w:r>
              <w:rPr>
                <w:rFonts w:ascii="Arial" w:hAnsi="Arial" w:cs="Arial"/>
                <w:b/>
                <w:bCs/>
                <w:color w:val="000000"/>
                <w:sz w:val="23"/>
                <w:szCs w:val="23"/>
              </w:rPr>
              <w:t>(</w:t>
            </w:r>
            <w:r w:rsidRPr="00513DD9">
              <w:rPr>
                <w:rFonts w:ascii="Arial" w:hAnsi="Arial" w:cs="Arial"/>
                <w:b/>
                <w:bCs/>
                <w:color w:val="000000"/>
                <w:sz w:val="23"/>
                <w:szCs w:val="23"/>
              </w:rPr>
              <w:t>a) hold an appropriate formal qualification, or have sufficient demonstrable experience, in the management of horses, and</w:t>
            </w:r>
          </w:p>
          <w:p w:rsidR="00AE63F7" w:rsidRDefault="00AE63F7"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(b) hold a valid certificate of public liability insurance which—</w:t>
            </w:r>
          </w:p>
          <w:p w:rsidR="00AE63F7" w:rsidRDefault="00AE63F7"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(i) insures the licence holder against liability for any injury sustained by, and the death of, any client, and </w:t>
            </w:r>
          </w:p>
          <w:p w:rsidR="00AE63F7" w:rsidRPr="00513DD9" w:rsidRDefault="00AE63F7" w:rsidP="00513DD9">
            <w:pPr>
              <w:autoSpaceDE w:val="0"/>
              <w:autoSpaceDN w:val="0"/>
              <w:adjustRightInd w:val="0"/>
              <w:rPr>
                <w:rFonts w:ascii="Arial" w:hAnsi="Arial" w:cs="Arial"/>
                <w:color w:val="000000"/>
                <w:sz w:val="28"/>
                <w:szCs w:val="28"/>
              </w:rPr>
            </w:pPr>
            <w:r>
              <w:rPr>
                <w:rFonts w:ascii="Arial" w:hAnsi="Arial" w:cs="Arial"/>
                <w:b/>
                <w:bCs/>
                <w:color w:val="000000"/>
                <w:sz w:val="23"/>
                <w:szCs w:val="23"/>
              </w:rPr>
              <w:t>(</w:t>
            </w:r>
            <w:r w:rsidRPr="00513DD9">
              <w:rPr>
                <w:rFonts w:ascii="Arial" w:hAnsi="Arial" w:cs="Arial"/>
                <w:b/>
                <w:bCs/>
                <w:color w:val="000000"/>
                <w:sz w:val="23"/>
                <w:szCs w:val="23"/>
              </w:rPr>
              <w:t>ii) insures any client against liability for any injury sustained by, and the death of, any other person, caused by or arising out of the hire of the horse.</w:t>
            </w:r>
          </w:p>
        </w:tc>
        <w:tc>
          <w:tcPr>
            <w:tcW w:w="5244" w:type="dxa"/>
          </w:tcPr>
          <w:p w:rsidR="00AE63F7" w:rsidRPr="00DA738F" w:rsidRDefault="00AE63F7" w:rsidP="00513DD9">
            <w:pPr>
              <w:autoSpaceDE w:val="0"/>
              <w:autoSpaceDN w:val="0"/>
              <w:adjustRightInd w:val="0"/>
              <w:rPr>
                <w:rFonts w:ascii="Arial" w:hAnsi="Arial" w:cs="Arial"/>
                <w:color w:val="000000"/>
              </w:rPr>
            </w:pPr>
            <w:r w:rsidRPr="00DA738F">
              <w:rPr>
                <w:rFonts w:ascii="Arial" w:hAnsi="Arial" w:cs="Arial"/>
                <w:color w:val="000000"/>
              </w:rPr>
              <w:t xml:space="preserve"> The licence hold must have employers’ liability insurance if required. </w:t>
            </w:r>
          </w:p>
          <w:p w:rsidR="00AE63F7" w:rsidRPr="00DA738F" w:rsidRDefault="00AE63F7" w:rsidP="00513DD9">
            <w:pPr>
              <w:autoSpaceDE w:val="0"/>
              <w:autoSpaceDN w:val="0"/>
              <w:adjustRightInd w:val="0"/>
              <w:rPr>
                <w:rFonts w:ascii="Arial" w:hAnsi="Arial" w:cs="Arial"/>
                <w:color w:val="000000"/>
              </w:rPr>
            </w:pPr>
          </w:p>
          <w:p w:rsidR="00AE63F7" w:rsidRPr="00DA738F" w:rsidRDefault="00AE63F7" w:rsidP="00513DD9">
            <w:pPr>
              <w:autoSpaceDE w:val="0"/>
              <w:autoSpaceDN w:val="0"/>
              <w:adjustRightInd w:val="0"/>
              <w:rPr>
                <w:rFonts w:ascii="Arial" w:hAnsi="Arial" w:cs="Arial"/>
                <w:color w:val="000000"/>
              </w:rPr>
            </w:pPr>
            <w:r w:rsidRPr="00DA738F">
              <w:rPr>
                <w:rFonts w:ascii="Arial" w:hAnsi="Arial" w:cs="Arial"/>
                <w:color w:val="000000"/>
              </w:rPr>
              <w:t> This must be displayed along with the copy of the licence.</w:t>
            </w:r>
          </w:p>
        </w:tc>
        <w:tc>
          <w:tcPr>
            <w:tcW w:w="1984" w:type="dxa"/>
          </w:tcPr>
          <w:p w:rsidR="00AE63F7" w:rsidRPr="00513DD9" w:rsidRDefault="00AE63F7" w:rsidP="00DA738F">
            <w:pPr>
              <w:autoSpaceDE w:val="0"/>
              <w:autoSpaceDN w:val="0"/>
              <w:adjustRightInd w:val="0"/>
              <w:rPr>
                <w:rFonts w:ascii="Arial" w:hAnsi="Arial" w:cs="Arial"/>
                <w:color w:val="000000"/>
                <w:sz w:val="23"/>
                <w:szCs w:val="23"/>
              </w:rPr>
            </w:pPr>
            <w:r w:rsidRPr="00513DD9">
              <w:rPr>
                <w:rFonts w:ascii="Arial" w:hAnsi="Arial" w:cs="Arial"/>
                <w:b/>
                <w:bCs/>
                <w:i/>
                <w:iCs/>
                <w:sz w:val="23"/>
                <w:szCs w:val="23"/>
              </w:rPr>
              <w:t xml:space="preserve"> </w:t>
            </w:r>
          </w:p>
        </w:tc>
        <w:tc>
          <w:tcPr>
            <w:tcW w:w="1985" w:type="dxa"/>
          </w:tcPr>
          <w:p w:rsidR="00AE63F7" w:rsidRPr="00513DD9" w:rsidRDefault="00AE63F7" w:rsidP="00DA738F">
            <w:pPr>
              <w:autoSpaceDE w:val="0"/>
              <w:autoSpaceDN w:val="0"/>
              <w:adjustRightInd w:val="0"/>
              <w:rPr>
                <w:rFonts w:ascii="Arial" w:hAnsi="Arial" w:cs="Arial"/>
                <w:color w:val="000000"/>
                <w:sz w:val="23"/>
                <w:szCs w:val="23"/>
              </w:rPr>
            </w:pPr>
          </w:p>
        </w:tc>
      </w:tr>
      <w:tr w:rsidR="00AE63F7" w:rsidRPr="00513DD9" w:rsidTr="0076501B">
        <w:tc>
          <w:tcPr>
            <w:tcW w:w="5671" w:type="dxa"/>
          </w:tcPr>
          <w:p w:rsidR="00AE63F7" w:rsidRPr="00513DD9" w:rsidRDefault="00AE63F7"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 xml:space="preserve">2.2 The certificate mentioned in subparagraph (1)(b) must be clearly and prominently displayed at the premises. </w:t>
            </w:r>
          </w:p>
        </w:tc>
        <w:tc>
          <w:tcPr>
            <w:tcW w:w="5244" w:type="dxa"/>
          </w:tcPr>
          <w:p w:rsidR="00AE63F7" w:rsidRPr="00DA738F" w:rsidRDefault="00AE63F7" w:rsidP="00513DD9">
            <w:pPr>
              <w:autoSpaceDE w:val="0"/>
              <w:autoSpaceDN w:val="0"/>
              <w:adjustRightInd w:val="0"/>
              <w:rPr>
                <w:rFonts w:ascii="Arial" w:hAnsi="Arial" w:cs="Arial"/>
                <w:color w:val="000000"/>
              </w:rPr>
            </w:pPr>
          </w:p>
        </w:tc>
        <w:tc>
          <w:tcPr>
            <w:tcW w:w="1984" w:type="dxa"/>
          </w:tcPr>
          <w:p w:rsidR="00AE63F7" w:rsidRPr="00513DD9" w:rsidRDefault="00AE63F7" w:rsidP="00DA738F">
            <w:pPr>
              <w:autoSpaceDE w:val="0"/>
              <w:autoSpaceDN w:val="0"/>
              <w:adjustRightInd w:val="0"/>
              <w:rPr>
                <w:rFonts w:ascii="Arial" w:hAnsi="Arial" w:cs="Arial"/>
                <w:color w:val="000000"/>
                <w:sz w:val="23"/>
                <w:szCs w:val="23"/>
              </w:rPr>
            </w:pPr>
          </w:p>
        </w:tc>
        <w:tc>
          <w:tcPr>
            <w:tcW w:w="1985" w:type="dxa"/>
          </w:tcPr>
          <w:p w:rsidR="00AE63F7" w:rsidRPr="00513DD9" w:rsidRDefault="00AE63F7" w:rsidP="00DA738F">
            <w:pPr>
              <w:autoSpaceDE w:val="0"/>
              <w:autoSpaceDN w:val="0"/>
              <w:adjustRightInd w:val="0"/>
              <w:rPr>
                <w:rFonts w:ascii="Arial" w:hAnsi="Arial" w:cs="Arial"/>
                <w:color w:val="000000"/>
                <w:sz w:val="23"/>
                <w:szCs w:val="23"/>
              </w:rPr>
            </w:pPr>
          </w:p>
        </w:tc>
      </w:tr>
      <w:tr w:rsidR="00AE63F7" w:rsidRPr="00513DD9" w:rsidTr="0076501B">
        <w:tc>
          <w:tcPr>
            <w:tcW w:w="5671" w:type="dxa"/>
          </w:tcPr>
          <w:p w:rsidR="00AE63F7" w:rsidRPr="00513DD9" w:rsidRDefault="00AE63F7" w:rsidP="00513DD9">
            <w:pPr>
              <w:autoSpaceDE w:val="0"/>
              <w:autoSpaceDN w:val="0"/>
              <w:adjustRightInd w:val="0"/>
              <w:rPr>
                <w:rFonts w:ascii="Arial" w:hAnsi="Arial" w:cs="Arial"/>
                <w:color w:val="000000"/>
                <w:sz w:val="23"/>
                <w:szCs w:val="23"/>
              </w:rPr>
            </w:pPr>
          </w:p>
        </w:tc>
        <w:tc>
          <w:tcPr>
            <w:tcW w:w="5244" w:type="dxa"/>
          </w:tcPr>
          <w:p w:rsidR="00AE63F7" w:rsidRPr="00DA738F" w:rsidRDefault="00AE63F7" w:rsidP="00513DD9">
            <w:pPr>
              <w:autoSpaceDE w:val="0"/>
              <w:autoSpaceDN w:val="0"/>
              <w:adjustRightInd w:val="0"/>
              <w:rPr>
                <w:rFonts w:ascii="Arial" w:hAnsi="Arial" w:cs="Arial"/>
                <w:color w:val="000000"/>
              </w:rPr>
            </w:pPr>
          </w:p>
        </w:tc>
        <w:tc>
          <w:tcPr>
            <w:tcW w:w="1984" w:type="dxa"/>
          </w:tcPr>
          <w:p w:rsidR="00AE63F7" w:rsidRPr="00513DD9" w:rsidRDefault="00AE63F7" w:rsidP="00DA738F">
            <w:pPr>
              <w:autoSpaceDE w:val="0"/>
              <w:autoSpaceDN w:val="0"/>
              <w:adjustRightInd w:val="0"/>
              <w:rPr>
                <w:rFonts w:ascii="Arial" w:hAnsi="Arial" w:cs="Arial"/>
                <w:color w:val="000000"/>
                <w:sz w:val="23"/>
                <w:szCs w:val="23"/>
              </w:rPr>
            </w:pPr>
          </w:p>
        </w:tc>
        <w:tc>
          <w:tcPr>
            <w:tcW w:w="1985" w:type="dxa"/>
          </w:tcPr>
          <w:p w:rsidR="00AE63F7" w:rsidRPr="00513DD9" w:rsidRDefault="00AE63F7" w:rsidP="00DA738F">
            <w:pPr>
              <w:autoSpaceDE w:val="0"/>
              <w:autoSpaceDN w:val="0"/>
              <w:adjustRightInd w:val="0"/>
              <w:rPr>
                <w:rFonts w:ascii="Arial" w:hAnsi="Arial" w:cs="Arial"/>
                <w:color w:val="000000"/>
                <w:sz w:val="23"/>
                <w:szCs w:val="23"/>
              </w:rPr>
            </w:pPr>
          </w:p>
        </w:tc>
      </w:tr>
      <w:tr w:rsidR="00AE63F7" w:rsidRPr="00513DD9" w:rsidTr="0076501B">
        <w:tc>
          <w:tcPr>
            <w:tcW w:w="5671" w:type="dxa"/>
          </w:tcPr>
          <w:p w:rsidR="00AE63F7" w:rsidRDefault="00AE63F7" w:rsidP="00513DD9">
            <w:pPr>
              <w:autoSpaceDE w:val="0"/>
              <w:autoSpaceDN w:val="0"/>
              <w:adjustRightInd w:val="0"/>
              <w:rPr>
                <w:rFonts w:ascii="Arial" w:hAnsi="Arial" w:cs="Arial"/>
                <w:b/>
                <w:bCs/>
                <w:color w:val="000000"/>
                <w:sz w:val="28"/>
                <w:szCs w:val="28"/>
              </w:rPr>
            </w:pPr>
            <w:r w:rsidRPr="00513DD9">
              <w:rPr>
                <w:rFonts w:ascii="Arial" w:hAnsi="Arial" w:cs="Arial"/>
                <w:b/>
                <w:bCs/>
                <w:color w:val="000000"/>
                <w:sz w:val="28"/>
                <w:szCs w:val="28"/>
              </w:rPr>
              <w:t xml:space="preserve">3.0 Supervision </w:t>
            </w:r>
          </w:p>
          <w:p w:rsidR="00AE63F7" w:rsidRPr="00513DD9" w:rsidRDefault="00AE63F7" w:rsidP="00513DD9">
            <w:pPr>
              <w:autoSpaceDE w:val="0"/>
              <w:autoSpaceDN w:val="0"/>
              <w:adjustRightInd w:val="0"/>
              <w:rPr>
                <w:rFonts w:ascii="Arial" w:hAnsi="Arial" w:cs="Arial"/>
                <w:color w:val="000000"/>
                <w:sz w:val="28"/>
                <w:szCs w:val="28"/>
              </w:rPr>
            </w:pPr>
            <w:r w:rsidRPr="00513DD9">
              <w:rPr>
                <w:rFonts w:ascii="Arial" w:hAnsi="Arial" w:cs="Arial"/>
                <w:b/>
                <w:bCs/>
                <w:color w:val="000000"/>
                <w:sz w:val="23"/>
                <w:szCs w:val="23"/>
              </w:rPr>
              <w:t>3.1 The activity must not at any time be left in the charge of a person aged under 18 years.</w:t>
            </w:r>
          </w:p>
        </w:tc>
        <w:tc>
          <w:tcPr>
            <w:tcW w:w="5244" w:type="dxa"/>
          </w:tcPr>
          <w:p w:rsidR="00AE63F7" w:rsidRPr="00DA738F" w:rsidRDefault="00AE63F7" w:rsidP="00513DD9">
            <w:pPr>
              <w:autoSpaceDE w:val="0"/>
              <w:autoSpaceDN w:val="0"/>
              <w:adjustRightInd w:val="0"/>
              <w:rPr>
                <w:rFonts w:ascii="Arial" w:hAnsi="Arial" w:cs="Arial"/>
                <w:color w:val="000000"/>
              </w:rPr>
            </w:pPr>
            <w:r w:rsidRPr="00DA738F">
              <w:rPr>
                <w:rFonts w:ascii="Arial" w:hAnsi="Arial" w:cs="Arial"/>
                <w:color w:val="000000"/>
              </w:rPr>
              <w:t> This includes managing the establishment and dealing with clients.</w:t>
            </w:r>
          </w:p>
        </w:tc>
        <w:tc>
          <w:tcPr>
            <w:tcW w:w="1984" w:type="dxa"/>
          </w:tcPr>
          <w:p w:rsidR="00AE63F7" w:rsidRPr="00513DD9" w:rsidRDefault="00AE63F7" w:rsidP="00DA738F">
            <w:pPr>
              <w:autoSpaceDE w:val="0"/>
              <w:autoSpaceDN w:val="0"/>
              <w:adjustRightInd w:val="0"/>
              <w:rPr>
                <w:rFonts w:ascii="Arial" w:hAnsi="Arial" w:cs="Arial"/>
                <w:color w:val="000000"/>
                <w:sz w:val="23"/>
                <w:szCs w:val="23"/>
              </w:rPr>
            </w:pPr>
          </w:p>
        </w:tc>
        <w:tc>
          <w:tcPr>
            <w:tcW w:w="1985" w:type="dxa"/>
          </w:tcPr>
          <w:p w:rsidR="00AE63F7" w:rsidRPr="00513DD9" w:rsidRDefault="00AE63F7" w:rsidP="00DA738F">
            <w:pPr>
              <w:autoSpaceDE w:val="0"/>
              <w:autoSpaceDN w:val="0"/>
              <w:adjustRightInd w:val="0"/>
              <w:rPr>
                <w:rFonts w:ascii="Arial" w:hAnsi="Arial" w:cs="Arial"/>
                <w:color w:val="000000"/>
                <w:sz w:val="23"/>
                <w:szCs w:val="23"/>
              </w:rPr>
            </w:pPr>
          </w:p>
        </w:tc>
      </w:tr>
      <w:tr w:rsidR="00AE63F7" w:rsidRPr="00513DD9" w:rsidTr="0076501B">
        <w:tc>
          <w:tcPr>
            <w:tcW w:w="5671" w:type="dxa"/>
          </w:tcPr>
          <w:p w:rsidR="00AE63F7" w:rsidRPr="00513DD9" w:rsidRDefault="00AE63F7"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lastRenderedPageBreak/>
              <w:t>3.2 No horse may be hired out except under the supervision of a person aged 16 years or more unless the licence holder is satisfied that the person hiring the horse is competent to ride without supervision.</w:t>
            </w:r>
          </w:p>
        </w:tc>
        <w:tc>
          <w:tcPr>
            <w:tcW w:w="5244" w:type="dxa"/>
          </w:tcPr>
          <w:p w:rsidR="00AE63F7" w:rsidRPr="00513DD9" w:rsidRDefault="00AE63F7" w:rsidP="00513DD9">
            <w:pPr>
              <w:autoSpaceDE w:val="0"/>
              <w:autoSpaceDN w:val="0"/>
              <w:adjustRightInd w:val="0"/>
              <w:rPr>
                <w:rFonts w:ascii="Arial" w:hAnsi="Arial" w:cs="Arial"/>
                <w:color w:val="000000"/>
                <w:sz w:val="23"/>
                <w:szCs w:val="23"/>
              </w:rPr>
            </w:pPr>
          </w:p>
        </w:tc>
        <w:tc>
          <w:tcPr>
            <w:tcW w:w="1984" w:type="dxa"/>
          </w:tcPr>
          <w:p w:rsidR="00AE63F7" w:rsidRPr="00513DD9" w:rsidRDefault="00AE63F7" w:rsidP="00DA738F">
            <w:pPr>
              <w:autoSpaceDE w:val="0"/>
              <w:autoSpaceDN w:val="0"/>
              <w:adjustRightInd w:val="0"/>
              <w:rPr>
                <w:rFonts w:ascii="Arial" w:hAnsi="Arial" w:cs="Arial"/>
                <w:color w:val="000000"/>
                <w:sz w:val="23"/>
                <w:szCs w:val="23"/>
              </w:rPr>
            </w:pPr>
          </w:p>
        </w:tc>
        <w:tc>
          <w:tcPr>
            <w:tcW w:w="1985" w:type="dxa"/>
          </w:tcPr>
          <w:p w:rsidR="00AE63F7" w:rsidRPr="00513DD9" w:rsidRDefault="00AE63F7" w:rsidP="00DA738F">
            <w:pPr>
              <w:autoSpaceDE w:val="0"/>
              <w:autoSpaceDN w:val="0"/>
              <w:adjustRightInd w:val="0"/>
              <w:rPr>
                <w:rFonts w:ascii="Arial" w:hAnsi="Arial" w:cs="Arial"/>
                <w:color w:val="000000"/>
                <w:sz w:val="23"/>
                <w:szCs w:val="23"/>
              </w:rPr>
            </w:pPr>
          </w:p>
        </w:tc>
      </w:tr>
      <w:tr w:rsidR="00AE63F7" w:rsidRPr="00513DD9" w:rsidTr="0076501B">
        <w:tc>
          <w:tcPr>
            <w:tcW w:w="5671" w:type="dxa"/>
          </w:tcPr>
          <w:p w:rsidR="00AE63F7" w:rsidRDefault="00AE63F7"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3.3 The following must be clearly and prominently displayed at the premises—(a) the full name, postal address (including postcode) and telephone number of the licence holder or other person with management responsibilities in respect of the activity;  </w:t>
            </w:r>
          </w:p>
          <w:p w:rsidR="00AE63F7" w:rsidRPr="00513DD9" w:rsidRDefault="00AE63F7"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(b) instructions as to the action to be taken in the event of a fire or other emergency.</w:t>
            </w:r>
          </w:p>
        </w:tc>
        <w:tc>
          <w:tcPr>
            <w:tcW w:w="5244" w:type="dxa"/>
          </w:tcPr>
          <w:p w:rsidR="00AE63F7" w:rsidRPr="00DA738F" w:rsidRDefault="00AE63F7" w:rsidP="00513DD9">
            <w:pPr>
              <w:autoSpaceDE w:val="0"/>
              <w:autoSpaceDN w:val="0"/>
              <w:adjustRightInd w:val="0"/>
              <w:spacing w:after="140"/>
              <w:rPr>
                <w:rFonts w:ascii="Arial" w:hAnsi="Arial" w:cs="Arial"/>
                <w:color w:val="000000"/>
              </w:rPr>
            </w:pPr>
          </w:p>
        </w:tc>
        <w:tc>
          <w:tcPr>
            <w:tcW w:w="1984" w:type="dxa"/>
          </w:tcPr>
          <w:p w:rsidR="00AE63F7" w:rsidRPr="00513DD9" w:rsidRDefault="00AE63F7" w:rsidP="00DA738F">
            <w:pPr>
              <w:autoSpaceDE w:val="0"/>
              <w:autoSpaceDN w:val="0"/>
              <w:adjustRightInd w:val="0"/>
              <w:rPr>
                <w:rFonts w:ascii="Arial" w:hAnsi="Arial" w:cs="Arial"/>
                <w:b/>
                <w:bCs/>
                <w:color w:val="000000"/>
                <w:sz w:val="23"/>
                <w:szCs w:val="23"/>
              </w:rPr>
            </w:pPr>
          </w:p>
        </w:tc>
        <w:tc>
          <w:tcPr>
            <w:tcW w:w="1985" w:type="dxa"/>
          </w:tcPr>
          <w:p w:rsidR="00AE63F7" w:rsidRPr="00513DD9" w:rsidRDefault="00AE63F7" w:rsidP="00DA738F">
            <w:pPr>
              <w:autoSpaceDE w:val="0"/>
              <w:autoSpaceDN w:val="0"/>
              <w:adjustRightInd w:val="0"/>
              <w:rPr>
                <w:rFonts w:ascii="Arial" w:hAnsi="Arial" w:cs="Arial"/>
                <w:b/>
                <w:bCs/>
                <w:color w:val="000000"/>
                <w:sz w:val="23"/>
                <w:szCs w:val="23"/>
              </w:rPr>
            </w:pPr>
          </w:p>
        </w:tc>
      </w:tr>
      <w:tr w:rsidR="00AE63F7" w:rsidRPr="00513DD9" w:rsidTr="0076501B">
        <w:tc>
          <w:tcPr>
            <w:tcW w:w="5671" w:type="dxa"/>
          </w:tcPr>
          <w:p w:rsidR="00AE63F7" w:rsidRPr="00513DD9" w:rsidRDefault="00AE63F7" w:rsidP="00513DD9">
            <w:pPr>
              <w:autoSpaceDE w:val="0"/>
              <w:autoSpaceDN w:val="0"/>
              <w:adjustRightInd w:val="0"/>
              <w:rPr>
                <w:rFonts w:ascii="Arial" w:hAnsi="Arial" w:cs="Arial"/>
                <w:sz w:val="23"/>
                <w:szCs w:val="23"/>
              </w:rPr>
            </w:pPr>
          </w:p>
        </w:tc>
        <w:tc>
          <w:tcPr>
            <w:tcW w:w="5244" w:type="dxa"/>
          </w:tcPr>
          <w:p w:rsidR="00AE63F7" w:rsidRPr="00DA738F" w:rsidRDefault="00AE63F7" w:rsidP="00513DD9">
            <w:pPr>
              <w:autoSpaceDE w:val="0"/>
              <w:autoSpaceDN w:val="0"/>
              <w:adjustRightInd w:val="0"/>
              <w:rPr>
                <w:rFonts w:ascii="Arial" w:hAnsi="Arial" w:cs="Arial"/>
              </w:rPr>
            </w:pP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Default="00AE63F7" w:rsidP="00513DD9">
            <w:pPr>
              <w:autoSpaceDE w:val="0"/>
              <w:autoSpaceDN w:val="0"/>
              <w:adjustRightInd w:val="0"/>
              <w:rPr>
                <w:rFonts w:ascii="Arial" w:hAnsi="Arial" w:cs="Arial"/>
                <w:b/>
                <w:bCs/>
                <w:sz w:val="28"/>
                <w:szCs w:val="28"/>
              </w:rPr>
            </w:pPr>
            <w:r w:rsidRPr="00513DD9">
              <w:rPr>
                <w:rFonts w:ascii="Arial" w:hAnsi="Arial" w:cs="Arial"/>
                <w:b/>
                <w:bCs/>
                <w:sz w:val="28"/>
                <w:szCs w:val="28"/>
              </w:rPr>
              <w:t xml:space="preserve">4.0 Suitable Environment </w:t>
            </w:r>
          </w:p>
          <w:p w:rsidR="00AE63F7" w:rsidRPr="00513DD9" w:rsidRDefault="00AE63F7" w:rsidP="00513DD9">
            <w:pPr>
              <w:autoSpaceDE w:val="0"/>
              <w:autoSpaceDN w:val="0"/>
              <w:adjustRightInd w:val="0"/>
              <w:rPr>
                <w:rFonts w:ascii="Arial" w:hAnsi="Arial" w:cs="Arial"/>
                <w:sz w:val="23"/>
                <w:szCs w:val="23"/>
              </w:rPr>
            </w:pPr>
            <w:r w:rsidRPr="00513DD9">
              <w:rPr>
                <w:rFonts w:ascii="Arial" w:hAnsi="Arial" w:cs="Arial"/>
                <w:b/>
                <w:bCs/>
                <w:sz w:val="23"/>
                <w:szCs w:val="23"/>
              </w:rPr>
              <w:t>4.1 It must be practicable to bring all the horses at the premises under cover.</w:t>
            </w:r>
          </w:p>
        </w:tc>
        <w:tc>
          <w:tcPr>
            <w:tcW w:w="5244" w:type="dxa"/>
          </w:tcPr>
          <w:p w:rsidR="00AE63F7" w:rsidRPr="00DA738F" w:rsidRDefault="00AE63F7" w:rsidP="00513DD9">
            <w:pPr>
              <w:autoSpaceDE w:val="0"/>
              <w:autoSpaceDN w:val="0"/>
              <w:adjustRightInd w:val="0"/>
              <w:rPr>
                <w:rFonts w:ascii="Arial" w:hAnsi="Arial" w:cs="Arial"/>
              </w:rPr>
            </w:pPr>
            <w:r w:rsidRPr="00DA738F">
              <w:rPr>
                <w:rFonts w:ascii="Arial" w:hAnsi="Arial" w:cs="Arial"/>
              </w:rPr>
              <w:t> There must be access to safe shelter appropriate for seasonal conditions for all horses whether stables or field facilities such as a field shelter or barn or suitable natural shelter in the form of hedges or trees. This can include off-site facilities.</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513DD9">
            <w:pPr>
              <w:autoSpaceDE w:val="0"/>
              <w:autoSpaceDN w:val="0"/>
              <w:adjustRightInd w:val="0"/>
              <w:spacing w:after="140"/>
              <w:rPr>
                <w:rFonts w:ascii="Arial" w:hAnsi="Arial" w:cs="Arial"/>
                <w:sz w:val="23"/>
                <w:szCs w:val="23"/>
              </w:rPr>
            </w:pPr>
            <w:r w:rsidRPr="00513DD9">
              <w:rPr>
                <w:rFonts w:ascii="Arial" w:hAnsi="Arial" w:cs="Arial"/>
                <w:b/>
                <w:bCs/>
                <w:sz w:val="23"/>
                <w:szCs w:val="23"/>
              </w:rPr>
              <w:t xml:space="preserve">4.2 Suitable storage must be provided and used for feed, bedding, stable equipment and saddlery. </w:t>
            </w:r>
          </w:p>
        </w:tc>
        <w:tc>
          <w:tcPr>
            <w:tcW w:w="5244" w:type="dxa"/>
          </w:tcPr>
          <w:p w:rsidR="00AE63F7" w:rsidRPr="00513DD9" w:rsidRDefault="00AE63F7" w:rsidP="00513DD9">
            <w:pPr>
              <w:autoSpaceDE w:val="0"/>
              <w:autoSpaceDN w:val="0"/>
              <w:adjustRightInd w:val="0"/>
              <w:rPr>
                <w:rFonts w:ascii="Arial" w:hAnsi="Arial" w:cs="Arial"/>
                <w:sz w:val="23"/>
                <w:szCs w:val="23"/>
              </w:rPr>
            </w:pP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513DD9">
            <w:pPr>
              <w:autoSpaceDE w:val="0"/>
              <w:autoSpaceDN w:val="0"/>
              <w:adjustRightInd w:val="0"/>
              <w:spacing w:after="140"/>
              <w:rPr>
                <w:rFonts w:ascii="Arial" w:hAnsi="Arial" w:cs="Arial"/>
                <w:b/>
                <w:bCs/>
                <w:sz w:val="23"/>
                <w:szCs w:val="23"/>
              </w:rPr>
            </w:pPr>
            <w:r w:rsidRPr="00513DD9">
              <w:rPr>
                <w:rFonts w:ascii="Arial" w:hAnsi="Arial" w:cs="Arial"/>
                <w:b/>
                <w:bCs/>
                <w:sz w:val="23"/>
                <w:szCs w:val="23"/>
              </w:rPr>
              <w:t>4.3 All arena surfaces must be suitable for purpose, well drained, free of standing water and maintained regularly to keep them level.</w:t>
            </w:r>
          </w:p>
        </w:tc>
        <w:tc>
          <w:tcPr>
            <w:tcW w:w="5244" w:type="dxa"/>
          </w:tcPr>
          <w:p w:rsidR="00AE63F7" w:rsidRPr="00513DD9" w:rsidRDefault="00AE63F7" w:rsidP="00513DD9">
            <w:pPr>
              <w:autoSpaceDE w:val="0"/>
              <w:autoSpaceDN w:val="0"/>
              <w:adjustRightInd w:val="0"/>
              <w:rPr>
                <w:rFonts w:ascii="Arial" w:hAnsi="Arial" w:cs="Arial"/>
                <w:b/>
                <w:bCs/>
                <w:sz w:val="23"/>
                <w:szCs w:val="23"/>
              </w:rPr>
            </w:pP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Default="00AE63F7" w:rsidP="00513DD9">
            <w:pPr>
              <w:autoSpaceDE w:val="0"/>
              <w:autoSpaceDN w:val="0"/>
              <w:adjustRightInd w:val="0"/>
              <w:rPr>
                <w:rFonts w:ascii="Arial" w:hAnsi="Arial" w:cs="Arial"/>
                <w:b/>
                <w:bCs/>
                <w:sz w:val="28"/>
                <w:szCs w:val="28"/>
              </w:rPr>
            </w:pPr>
            <w:r w:rsidRPr="00513DD9">
              <w:rPr>
                <w:rFonts w:ascii="Arial" w:hAnsi="Arial" w:cs="Arial"/>
                <w:b/>
                <w:bCs/>
                <w:sz w:val="28"/>
                <w:szCs w:val="28"/>
              </w:rPr>
              <w:t xml:space="preserve">5.0 Suitable Diet </w:t>
            </w:r>
          </w:p>
          <w:p w:rsidR="00AE63F7" w:rsidRPr="00513DD9" w:rsidRDefault="00AE63F7" w:rsidP="00513DD9">
            <w:pPr>
              <w:autoSpaceDE w:val="0"/>
              <w:autoSpaceDN w:val="0"/>
              <w:adjustRightInd w:val="0"/>
              <w:rPr>
                <w:rFonts w:ascii="Arial" w:hAnsi="Arial" w:cs="Arial"/>
                <w:sz w:val="28"/>
                <w:szCs w:val="28"/>
              </w:rPr>
            </w:pPr>
            <w:r w:rsidRPr="00513DD9">
              <w:rPr>
                <w:rFonts w:ascii="Arial" w:hAnsi="Arial" w:cs="Arial"/>
                <w:b/>
                <w:bCs/>
                <w:sz w:val="23"/>
                <w:szCs w:val="23"/>
              </w:rPr>
              <w:t>5.1 At all times when any horses are kept at grass, adequate pasture, shelter and clean water must be available for them.</w:t>
            </w:r>
          </w:p>
        </w:tc>
        <w:tc>
          <w:tcPr>
            <w:tcW w:w="5244" w:type="dxa"/>
          </w:tcPr>
          <w:p w:rsidR="00AE63F7" w:rsidRPr="00DA738F" w:rsidRDefault="00AE63F7" w:rsidP="00513DD9">
            <w:pPr>
              <w:autoSpaceDE w:val="0"/>
              <w:autoSpaceDN w:val="0"/>
              <w:adjustRightInd w:val="0"/>
              <w:rPr>
                <w:rFonts w:ascii="Arial" w:hAnsi="Arial" w:cs="Arial"/>
              </w:rPr>
            </w:pPr>
            <w:r w:rsidRPr="00DA738F">
              <w:rPr>
                <w:rFonts w:ascii="Arial" w:hAnsi="Arial" w:cs="Arial"/>
              </w:rPr>
              <w:t> Grazing must be managed with routine dung removal to ensure there is adequate pasture and where this is not possible hay must be provided.</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513DD9">
            <w:pPr>
              <w:autoSpaceDE w:val="0"/>
              <w:autoSpaceDN w:val="0"/>
              <w:adjustRightInd w:val="0"/>
              <w:rPr>
                <w:rFonts w:ascii="Arial" w:hAnsi="Arial" w:cs="Arial"/>
                <w:sz w:val="23"/>
                <w:szCs w:val="23"/>
              </w:rPr>
            </w:pPr>
            <w:r w:rsidRPr="00513DD9">
              <w:rPr>
                <w:rFonts w:ascii="Arial" w:hAnsi="Arial" w:cs="Arial"/>
                <w:b/>
                <w:bCs/>
                <w:sz w:val="23"/>
                <w:szCs w:val="23"/>
              </w:rPr>
              <w:t>5.2 Supplementary feed and nutrients must be provided to any horse when appropriate.</w:t>
            </w:r>
          </w:p>
        </w:tc>
        <w:tc>
          <w:tcPr>
            <w:tcW w:w="5244" w:type="dxa"/>
          </w:tcPr>
          <w:p w:rsidR="00AE63F7" w:rsidRPr="00DA738F" w:rsidRDefault="00AE63F7" w:rsidP="00513DD9">
            <w:pPr>
              <w:autoSpaceDE w:val="0"/>
              <w:autoSpaceDN w:val="0"/>
              <w:adjustRightInd w:val="0"/>
              <w:rPr>
                <w:rFonts w:ascii="Arial" w:hAnsi="Arial" w:cs="Arial"/>
              </w:rPr>
            </w:pP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lastRenderedPageBreak/>
              <w:t xml:space="preserve">5.3 Each horse must be fed a balanced diet of a quantity and at a frequency suitable for its age, health and workload to enable it to maintain an appropriate physical condition. </w:t>
            </w:r>
          </w:p>
        </w:tc>
        <w:tc>
          <w:tcPr>
            <w:tcW w:w="5244" w:type="dxa"/>
          </w:tcPr>
          <w:p w:rsidR="00AE63F7" w:rsidRPr="00DA738F" w:rsidRDefault="00AE63F7" w:rsidP="0072033E">
            <w:pPr>
              <w:autoSpaceDE w:val="0"/>
              <w:autoSpaceDN w:val="0"/>
              <w:adjustRightInd w:val="0"/>
              <w:rPr>
                <w:rFonts w:ascii="Arial" w:hAnsi="Arial" w:cs="Arial"/>
              </w:rPr>
            </w:pP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rPr>
          <w:trHeight w:val="70"/>
        </w:trPr>
        <w:tc>
          <w:tcPr>
            <w:tcW w:w="5671" w:type="dxa"/>
          </w:tcPr>
          <w:p w:rsidR="00AE63F7" w:rsidRPr="00513DD9" w:rsidRDefault="00AE63F7" w:rsidP="0072033E">
            <w:pPr>
              <w:autoSpaceDE w:val="0"/>
              <w:autoSpaceDN w:val="0"/>
              <w:adjustRightInd w:val="0"/>
              <w:rPr>
                <w:rFonts w:ascii="Arial" w:hAnsi="Arial" w:cs="Arial"/>
                <w:sz w:val="23"/>
                <w:szCs w:val="23"/>
              </w:rPr>
            </w:pPr>
            <w:r w:rsidRPr="0072033E">
              <w:rPr>
                <w:rFonts w:ascii="Arial" w:hAnsi="Arial" w:cs="Arial"/>
                <w:b/>
                <w:bCs/>
                <w:i/>
                <w:iCs/>
                <w:color w:val="FF0000"/>
                <w:sz w:val="23"/>
                <w:szCs w:val="23"/>
              </w:rPr>
              <w:t>Higher standard</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color w:val="FF0000"/>
              </w:rPr>
              <w:t xml:space="preserve"> Independent specialist nutritional advice must be sought as appropriate for individual horses and documented alongside the weekly body condition scoring. Records must evidence individual health plans and monitoring for horses in connection with dietary requirements. There must be legible and up to date feed chart on display that informs correct feeding amounts for individual horses. </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p>
        </w:tc>
        <w:tc>
          <w:tcPr>
            <w:tcW w:w="5244" w:type="dxa"/>
          </w:tcPr>
          <w:p w:rsidR="00AE63F7" w:rsidRPr="00513DD9" w:rsidRDefault="00AE63F7" w:rsidP="0072033E">
            <w:pPr>
              <w:autoSpaceDE w:val="0"/>
              <w:autoSpaceDN w:val="0"/>
              <w:adjustRightInd w:val="0"/>
              <w:rPr>
                <w:rFonts w:ascii="Arial" w:hAnsi="Arial" w:cs="Arial"/>
                <w:sz w:val="23"/>
                <w:szCs w:val="23"/>
              </w:rPr>
            </w:pPr>
          </w:p>
        </w:tc>
        <w:tc>
          <w:tcPr>
            <w:tcW w:w="1984" w:type="dxa"/>
          </w:tcPr>
          <w:p w:rsidR="00AE63F7" w:rsidRPr="00513DD9" w:rsidRDefault="00AE63F7" w:rsidP="00DA738F">
            <w:pPr>
              <w:autoSpaceDE w:val="0"/>
              <w:autoSpaceDN w:val="0"/>
              <w:adjustRightInd w:val="0"/>
              <w:rPr>
                <w:rFonts w:ascii="Arial" w:hAnsi="Arial" w:cs="Arial"/>
                <w:sz w:val="28"/>
                <w:szCs w:val="28"/>
              </w:rPr>
            </w:pPr>
          </w:p>
        </w:tc>
        <w:tc>
          <w:tcPr>
            <w:tcW w:w="1985" w:type="dxa"/>
          </w:tcPr>
          <w:p w:rsidR="00AE63F7" w:rsidRPr="00513DD9" w:rsidRDefault="00AE63F7" w:rsidP="00DA738F">
            <w:pPr>
              <w:autoSpaceDE w:val="0"/>
              <w:autoSpaceDN w:val="0"/>
              <w:adjustRightInd w:val="0"/>
              <w:rPr>
                <w:rFonts w:ascii="Arial" w:hAnsi="Arial" w:cs="Arial"/>
                <w:sz w:val="28"/>
                <w:szCs w:val="28"/>
              </w:rPr>
            </w:pPr>
          </w:p>
        </w:tc>
      </w:tr>
      <w:tr w:rsidR="00AE63F7" w:rsidRPr="00513DD9" w:rsidTr="0076501B">
        <w:tc>
          <w:tcPr>
            <w:tcW w:w="5671" w:type="dxa"/>
          </w:tcPr>
          <w:p w:rsidR="00AE63F7" w:rsidRDefault="00AE63F7" w:rsidP="0072033E">
            <w:pPr>
              <w:autoSpaceDE w:val="0"/>
              <w:autoSpaceDN w:val="0"/>
              <w:adjustRightInd w:val="0"/>
              <w:rPr>
                <w:rFonts w:ascii="Arial" w:hAnsi="Arial" w:cs="Arial"/>
                <w:b/>
                <w:bCs/>
                <w:i/>
                <w:iCs/>
                <w:sz w:val="23"/>
                <w:szCs w:val="23"/>
              </w:rPr>
            </w:pPr>
            <w:r w:rsidRPr="00513DD9">
              <w:rPr>
                <w:rFonts w:ascii="Arial" w:hAnsi="Arial" w:cs="Arial"/>
                <w:b/>
                <w:bCs/>
                <w:sz w:val="28"/>
                <w:szCs w:val="28"/>
              </w:rPr>
              <w:t xml:space="preserve">6.0 Protection from Pain, Suffering &amp; Disease </w:t>
            </w:r>
            <w:r w:rsidRPr="00513DD9">
              <w:rPr>
                <w:rFonts w:ascii="Arial" w:hAnsi="Arial" w:cs="Arial"/>
                <w:b/>
                <w:bCs/>
                <w:i/>
                <w:iCs/>
                <w:sz w:val="23"/>
                <w:szCs w:val="23"/>
              </w:rPr>
              <w:t xml:space="preserve"> </w:t>
            </w:r>
          </w:p>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t>6.1 The horses must be maintained in good health and must be in all respects physically fit.</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rPr>
              <w:t xml:space="preserve"> All horses must have a structured management and care programme including foot care, worming and veterinary care. This must be set out on an annual calendar or diary. </w:t>
            </w:r>
          </w:p>
          <w:p w:rsidR="00AE63F7" w:rsidRPr="00DA738F" w:rsidRDefault="00AE63F7" w:rsidP="0072033E">
            <w:pPr>
              <w:autoSpaceDE w:val="0"/>
              <w:autoSpaceDN w:val="0"/>
              <w:adjustRightInd w:val="0"/>
              <w:rPr>
                <w:rFonts w:ascii="Arial" w:hAnsi="Arial" w:cs="Arial"/>
              </w:rPr>
            </w:pPr>
            <w:r w:rsidRPr="00DA738F">
              <w:rPr>
                <w:rFonts w:ascii="Arial" w:hAnsi="Arial" w:cs="Arial"/>
              </w:rPr>
              <w:t xml:space="preserve"> Saddles and tack must be checked for safety and for correct fit for the horse at least annually. Saddles should also be checked more often with young horses and when horses gain/lose weight or undergo muscle development changes. </w:t>
            </w:r>
          </w:p>
          <w:p w:rsidR="00AE63F7" w:rsidRPr="00DA738F" w:rsidRDefault="00AE63F7" w:rsidP="0072033E">
            <w:pPr>
              <w:autoSpaceDE w:val="0"/>
              <w:autoSpaceDN w:val="0"/>
              <w:adjustRightInd w:val="0"/>
              <w:rPr>
                <w:rFonts w:ascii="Arial" w:hAnsi="Arial" w:cs="Arial"/>
              </w:rPr>
            </w:pPr>
            <w:r w:rsidRPr="00DA738F">
              <w:rPr>
                <w:rFonts w:ascii="Arial" w:hAnsi="Arial" w:cs="Arial"/>
              </w:rPr>
              <w:t xml:space="preserve"> Tack should be checked to ensure that it correctly fits the rider. </w:t>
            </w:r>
          </w:p>
          <w:p w:rsidR="00AE63F7" w:rsidRPr="00DA738F" w:rsidRDefault="00AE63F7" w:rsidP="0072033E">
            <w:pPr>
              <w:autoSpaceDE w:val="0"/>
              <w:autoSpaceDN w:val="0"/>
              <w:adjustRightInd w:val="0"/>
              <w:rPr>
                <w:rFonts w:ascii="Arial" w:hAnsi="Arial" w:cs="Arial"/>
              </w:rPr>
            </w:pPr>
            <w:r w:rsidRPr="00DA738F">
              <w:rPr>
                <w:rFonts w:ascii="Arial" w:hAnsi="Arial" w:cs="Arial"/>
              </w:rPr>
              <w:t> All horses must have a dental check at least once a year by a veterinarian or someone qualified by the British Association of Equine Dental Technicians.</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t>6.2 There must be a preventative healthcare plan in place agreed with the appointed veterinarian or appointed veterinary practitioner.</w:t>
            </w:r>
          </w:p>
        </w:tc>
        <w:tc>
          <w:tcPr>
            <w:tcW w:w="5244" w:type="dxa"/>
          </w:tcPr>
          <w:p w:rsidR="00AE63F7" w:rsidRPr="00DA738F" w:rsidRDefault="00AE63F7" w:rsidP="0072033E">
            <w:pPr>
              <w:autoSpaceDE w:val="0"/>
              <w:autoSpaceDN w:val="0"/>
              <w:adjustRightInd w:val="0"/>
              <w:spacing w:after="157"/>
              <w:rPr>
                <w:rFonts w:ascii="Arial" w:hAnsi="Arial" w:cs="Arial"/>
              </w:rPr>
            </w:pPr>
            <w:r w:rsidRPr="00DA738F">
              <w:rPr>
                <w:rFonts w:ascii="Arial" w:hAnsi="Arial" w:cs="Arial"/>
              </w:rPr>
              <w:t> The health plan must demonstrate the measures taken to prevent and control disease alongside any medication or treatments for each horse.</w:t>
            </w:r>
          </w:p>
        </w:tc>
        <w:tc>
          <w:tcPr>
            <w:tcW w:w="1984" w:type="dxa"/>
          </w:tcPr>
          <w:p w:rsidR="00AE63F7" w:rsidRPr="00513DD9" w:rsidRDefault="00AE63F7" w:rsidP="00DA738F">
            <w:pPr>
              <w:autoSpaceDE w:val="0"/>
              <w:autoSpaceDN w:val="0"/>
              <w:adjustRightInd w:val="0"/>
              <w:rPr>
                <w:rFonts w:ascii="Arial" w:hAnsi="Arial" w:cs="Arial"/>
                <w:sz w:val="24"/>
                <w:szCs w:val="24"/>
              </w:rPr>
            </w:pPr>
          </w:p>
        </w:tc>
        <w:tc>
          <w:tcPr>
            <w:tcW w:w="1985" w:type="dxa"/>
          </w:tcPr>
          <w:p w:rsidR="00AE63F7" w:rsidRPr="00513DD9" w:rsidRDefault="00AE63F7" w:rsidP="00DA738F">
            <w:pPr>
              <w:autoSpaceDE w:val="0"/>
              <w:autoSpaceDN w:val="0"/>
              <w:adjustRightInd w:val="0"/>
              <w:rPr>
                <w:rFonts w:ascii="Arial" w:hAnsi="Arial" w:cs="Arial"/>
                <w:sz w:val="24"/>
                <w:szCs w:val="24"/>
              </w:rPr>
            </w:pPr>
          </w:p>
        </w:tc>
      </w:tr>
      <w:tr w:rsidR="00AE63F7" w:rsidRPr="00513DD9" w:rsidTr="0076501B">
        <w:tc>
          <w:tcPr>
            <w:tcW w:w="5671" w:type="dxa"/>
          </w:tcPr>
          <w:p w:rsidR="00AE63F7" w:rsidRPr="00513DD9" w:rsidRDefault="00AE63F7" w:rsidP="0072033E">
            <w:pPr>
              <w:autoSpaceDE w:val="0"/>
              <w:autoSpaceDN w:val="0"/>
              <w:adjustRightInd w:val="0"/>
              <w:spacing w:after="156"/>
              <w:rPr>
                <w:rFonts w:ascii="Arial" w:hAnsi="Arial" w:cs="Arial"/>
                <w:sz w:val="23"/>
                <w:szCs w:val="23"/>
              </w:rPr>
            </w:pPr>
            <w:r w:rsidRPr="0072033E">
              <w:rPr>
                <w:rFonts w:ascii="Arial" w:hAnsi="Arial" w:cs="Arial"/>
                <w:b/>
                <w:bCs/>
                <w:i/>
                <w:iCs/>
                <w:color w:val="0070C0"/>
                <w:sz w:val="23"/>
                <w:szCs w:val="23"/>
              </w:rPr>
              <w:lastRenderedPageBreak/>
              <w:t>Higher standard</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color w:val="0070C0"/>
              </w:rPr>
              <w:t> Each horse will have its own specific care plan detailing age and any health related conditions.</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6.3 A daily record of the workload of each horse must be maintained and available for inspection at any reasonable time. </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rPr>
              <w:t xml:space="preserve"> This record will set out hours of work that each horse has undertaken and must be maintained over the course of that year. </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72033E">
              <w:rPr>
                <w:rFonts w:ascii="Arial" w:hAnsi="Arial" w:cs="Arial"/>
                <w:b/>
                <w:bCs/>
                <w:i/>
                <w:iCs/>
                <w:color w:val="0070C0"/>
                <w:sz w:val="23"/>
                <w:szCs w:val="23"/>
              </w:rPr>
              <w:t>Higher standard</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color w:val="0070C0"/>
              </w:rPr>
              <w:t> Records must evidence individual monitoring and training plans for horses in connection with individual training needs to complement their use within a riding school. This must be accompanied with evidence of regular and effective checks with saddler for comfort and fit.</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t>6.4 Each horse must be suitable for the purpose for which it is kept and must not be hired out if, due to its condition, its use would be likely to cause it to suffer.</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rPr>
              <w:t> There will be records to demonstrate that each horse workload/regime is balanced to meet the needs of each individual horse including maximum weight of rider.</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t>6.5 Any horse found on inspection to be in need of veterinary attention must not be returned to work until the licence holder has, at the licence holder’s expense, obtained from and lodged with the local authority a veterinary certificate which confirms that the horse is fit for work.</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rPr>
              <w:t> This will include the horse being lame, underweight or any back or teeth problems impacted by riding.</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6.6 Each horse’s hooves should be trimmed as often as is necessary to maintain the health, good shape and soundness of its feet and its shoes should be properly fitted and in good condition. </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rPr>
              <w:t> If shod, their shoes must be properly fitted by a registered farrier. The frequency of trimming and shoeing for each individual horse must be recorded and available for inspection.</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t>6.7 An area suitable for the inspection of horses by a veterinarian must be provided.</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rPr>
              <w:t> This must be a semi dark stable to inspect eye and heart function and a level firm surfaced trotting up area which allows the veterinarian to fully examine the horse and observe any signs of lameness.</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Default="00AE63F7" w:rsidP="0072033E">
            <w:pPr>
              <w:autoSpaceDE w:val="0"/>
              <w:autoSpaceDN w:val="0"/>
              <w:adjustRightInd w:val="0"/>
              <w:rPr>
                <w:rFonts w:ascii="Arial" w:hAnsi="Arial" w:cs="Arial"/>
                <w:b/>
                <w:bCs/>
                <w:sz w:val="23"/>
                <w:szCs w:val="23"/>
              </w:rPr>
            </w:pPr>
            <w:r w:rsidRPr="00513DD9">
              <w:rPr>
                <w:rFonts w:ascii="Arial" w:hAnsi="Arial" w:cs="Arial"/>
                <w:b/>
                <w:bCs/>
                <w:sz w:val="23"/>
                <w:szCs w:val="23"/>
              </w:rPr>
              <w:t>6.8 The following must not be hired out—</w:t>
            </w:r>
          </w:p>
          <w:p w:rsidR="00AE63F7" w:rsidRDefault="00AE63F7" w:rsidP="0072033E">
            <w:pPr>
              <w:autoSpaceDE w:val="0"/>
              <w:autoSpaceDN w:val="0"/>
              <w:adjustRightInd w:val="0"/>
              <w:rPr>
                <w:rFonts w:ascii="Arial" w:hAnsi="Arial" w:cs="Arial"/>
                <w:b/>
                <w:bCs/>
                <w:sz w:val="23"/>
                <w:szCs w:val="23"/>
              </w:rPr>
            </w:pPr>
            <w:r w:rsidRPr="00513DD9">
              <w:rPr>
                <w:rFonts w:ascii="Arial" w:hAnsi="Arial" w:cs="Arial"/>
                <w:b/>
                <w:bCs/>
                <w:sz w:val="23"/>
                <w:szCs w:val="23"/>
              </w:rPr>
              <w:lastRenderedPageBreak/>
              <w:t xml:space="preserve">(a) a horse aged under three years; </w:t>
            </w:r>
          </w:p>
          <w:p w:rsidR="00AE63F7" w:rsidRDefault="00AE63F7" w:rsidP="0072033E">
            <w:pPr>
              <w:autoSpaceDE w:val="0"/>
              <w:autoSpaceDN w:val="0"/>
              <w:adjustRightInd w:val="0"/>
              <w:rPr>
                <w:rFonts w:ascii="Arial" w:hAnsi="Arial" w:cs="Arial"/>
                <w:b/>
                <w:bCs/>
                <w:sz w:val="23"/>
                <w:szCs w:val="23"/>
              </w:rPr>
            </w:pPr>
            <w:r w:rsidRPr="00513DD9">
              <w:rPr>
                <w:rFonts w:ascii="Arial" w:hAnsi="Arial" w:cs="Arial"/>
                <w:b/>
                <w:bCs/>
                <w:sz w:val="23"/>
                <w:szCs w:val="23"/>
              </w:rPr>
              <w:t xml:space="preserve">(b) a mare heavy with foal; </w:t>
            </w:r>
          </w:p>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t>(c) a mare whose foal has not yet been weaned.</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rPr>
              <w:lastRenderedPageBreak/>
              <w:t xml:space="preserve"> A mare can be exercised during the first six to </w:t>
            </w:r>
            <w:r w:rsidRPr="00DA738F">
              <w:rPr>
                <w:rFonts w:ascii="Arial" w:hAnsi="Arial" w:cs="Arial"/>
              </w:rPr>
              <w:lastRenderedPageBreak/>
              <w:t>eight months of pregnancy but she should not be used two to three months before foaling, unless veterinary advice suggests otherwise. Care must be demonstrated on ensuring that a mare is not overworked.</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r w:rsidRPr="00513DD9">
              <w:rPr>
                <w:rFonts w:ascii="Arial" w:hAnsi="Arial" w:cs="Arial"/>
                <w:b/>
                <w:bCs/>
                <w:sz w:val="23"/>
                <w:szCs w:val="23"/>
              </w:rPr>
              <w:lastRenderedPageBreak/>
              <w:t>6.9 The licence holder must keep a register of all horses kept for the licensable activity on the premises and each horse’s valid passport showing its unique equine life number and microchip number (if any).</w:t>
            </w:r>
          </w:p>
        </w:tc>
        <w:tc>
          <w:tcPr>
            <w:tcW w:w="5244" w:type="dxa"/>
          </w:tcPr>
          <w:p w:rsidR="00AE63F7" w:rsidRPr="00DA738F" w:rsidRDefault="00AE63F7" w:rsidP="0072033E">
            <w:pPr>
              <w:autoSpaceDE w:val="0"/>
              <w:autoSpaceDN w:val="0"/>
              <w:adjustRightInd w:val="0"/>
              <w:rPr>
                <w:rFonts w:ascii="Arial" w:hAnsi="Arial" w:cs="Arial"/>
              </w:rPr>
            </w:pPr>
            <w:r w:rsidRPr="00DA738F">
              <w:rPr>
                <w:rFonts w:ascii="Arial" w:hAnsi="Arial" w:cs="Arial"/>
              </w:rPr>
              <w:t> The licence holder may be deemed to be the keeper of the horse, in the absence of the owner, and has a legal responsibility to ensure that the horse has the correct, and up to date, identification document. Where available, the microchip number of each new horse must be checked by a veterinarian and local authority inspector to ensure it corresponds to that in the passport</w:t>
            </w:r>
          </w:p>
          <w:p w:rsidR="00AE63F7" w:rsidRPr="00DA738F" w:rsidRDefault="00AE63F7" w:rsidP="0072033E">
            <w:pPr>
              <w:autoSpaceDE w:val="0"/>
              <w:autoSpaceDN w:val="0"/>
              <w:adjustRightInd w:val="0"/>
              <w:rPr>
                <w:rFonts w:ascii="Arial" w:hAnsi="Arial" w:cs="Arial"/>
              </w:rPr>
            </w:pPr>
            <w:r w:rsidRPr="00DA738F">
              <w:rPr>
                <w:rFonts w:ascii="Arial" w:hAnsi="Arial" w:cs="Arial"/>
              </w:rPr>
              <w:t> This only applies to those horses being used for the activity.</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513DD9" w:rsidRDefault="00AE63F7" w:rsidP="0072033E">
            <w:pPr>
              <w:autoSpaceDE w:val="0"/>
              <w:autoSpaceDN w:val="0"/>
              <w:adjustRightInd w:val="0"/>
              <w:rPr>
                <w:rFonts w:ascii="Arial" w:hAnsi="Arial" w:cs="Arial"/>
                <w:sz w:val="23"/>
                <w:szCs w:val="23"/>
              </w:rPr>
            </w:pPr>
          </w:p>
        </w:tc>
        <w:tc>
          <w:tcPr>
            <w:tcW w:w="5244" w:type="dxa"/>
          </w:tcPr>
          <w:p w:rsidR="00AE63F7" w:rsidRPr="00DA738F" w:rsidRDefault="00AE63F7" w:rsidP="0072033E">
            <w:pPr>
              <w:autoSpaceDE w:val="0"/>
              <w:autoSpaceDN w:val="0"/>
              <w:adjustRightInd w:val="0"/>
              <w:spacing w:after="140"/>
              <w:rPr>
                <w:rFonts w:ascii="Arial" w:hAnsi="Arial" w:cs="Arial"/>
              </w:rPr>
            </w:pP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Default="00AE63F7" w:rsidP="00DA738F">
            <w:pPr>
              <w:autoSpaceDE w:val="0"/>
              <w:autoSpaceDN w:val="0"/>
              <w:adjustRightInd w:val="0"/>
              <w:rPr>
                <w:rFonts w:ascii="Arial" w:hAnsi="Arial" w:cs="Arial"/>
                <w:b/>
                <w:bCs/>
                <w:sz w:val="28"/>
                <w:szCs w:val="28"/>
              </w:rPr>
            </w:pPr>
            <w:r w:rsidRPr="00513DD9">
              <w:rPr>
                <w:rFonts w:ascii="Arial" w:hAnsi="Arial" w:cs="Arial"/>
                <w:b/>
                <w:bCs/>
                <w:sz w:val="28"/>
                <w:szCs w:val="28"/>
              </w:rPr>
              <w:t xml:space="preserve">7.0 Equipment </w:t>
            </w:r>
          </w:p>
          <w:p w:rsidR="00AE63F7" w:rsidRPr="00513DD9" w:rsidRDefault="00AE63F7" w:rsidP="00DA738F">
            <w:pPr>
              <w:autoSpaceDE w:val="0"/>
              <w:autoSpaceDN w:val="0"/>
              <w:adjustRightInd w:val="0"/>
              <w:rPr>
                <w:rFonts w:ascii="Arial" w:hAnsi="Arial" w:cs="Arial"/>
                <w:sz w:val="28"/>
                <w:szCs w:val="28"/>
              </w:rPr>
            </w:pPr>
            <w:r w:rsidRPr="00513DD9">
              <w:rPr>
                <w:rFonts w:ascii="Arial" w:hAnsi="Arial" w:cs="Arial"/>
                <w:b/>
                <w:bCs/>
                <w:sz w:val="23"/>
                <w:szCs w:val="23"/>
              </w:rPr>
              <w:t>7.1 All equipment provided to clients must be in good and safe condition and available for inspection at any reasonable time.</w:t>
            </w:r>
          </w:p>
        </w:tc>
        <w:tc>
          <w:tcPr>
            <w:tcW w:w="5244" w:type="dxa"/>
          </w:tcPr>
          <w:p w:rsidR="00AE63F7" w:rsidRPr="00DA738F" w:rsidRDefault="00AE63F7" w:rsidP="00DA738F">
            <w:pPr>
              <w:autoSpaceDE w:val="0"/>
              <w:autoSpaceDN w:val="0"/>
              <w:adjustRightInd w:val="0"/>
              <w:rPr>
                <w:rFonts w:ascii="Arial" w:hAnsi="Arial" w:cs="Arial"/>
                <w:color w:val="000000"/>
              </w:rPr>
            </w:pPr>
            <w:r w:rsidRPr="00DA738F">
              <w:rPr>
                <w:rFonts w:ascii="Arial" w:hAnsi="Arial" w:cs="Arial"/>
                <w:color w:val="000000"/>
              </w:rPr>
              <w:t> Riders must use the correct Personal Protective Equipment for the activity e.g. hats, riding boots, gloves and body protectors as required. Riding hats must meet current safety standards and be worn at all times when mounted and any hats provided must be stored, clean and fit for purpose with clearly documented records of regular safety checks.</w:t>
            </w:r>
          </w:p>
          <w:p w:rsidR="00AE63F7" w:rsidRPr="00DA738F" w:rsidRDefault="00AE63F7" w:rsidP="00DA738F">
            <w:pPr>
              <w:autoSpaceDE w:val="0"/>
              <w:autoSpaceDN w:val="0"/>
              <w:adjustRightInd w:val="0"/>
              <w:rPr>
                <w:rFonts w:ascii="Arial" w:hAnsi="Arial" w:cs="Arial"/>
                <w:color w:val="000000"/>
              </w:rPr>
            </w:pPr>
          </w:p>
          <w:p w:rsidR="00AE63F7" w:rsidRPr="00DA738F" w:rsidRDefault="00AE63F7" w:rsidP="00DA738F">
            <w:pPr>
              <w:autoSpaceDE w:val="0"/>
              <w:autoSpaceDN w:val="0"/>
              <w:adjustRightInd w:val="0"/>
              <w:rPr>
                <w:rFonts w:ascii="Arial" w:hAnsi="Arial" w:cs="Arial"/>
                <w:color w:val="000000"/>
              </w:rPr>
            </w:pPr>
            <w:r w:rsidRPr="00DA738F">
              <w:rPr>
                <w:rFonts w:ascii="Arial" w:hAnsi="Arial" w:cs="Arial"/>
                <w:color w:val="000000"/>
              </w:rPr>
              <w:t xml:space="preserve"> Saddlery and associated equipment must be in a good state of repair and checked for safety. </w:t>
            </w:r>
          </w:p>
          <w:p w:rsidR="00AE63F7" w:rsidRPr="00DA738F" w:rsidRDefault="00AE63F7" w:rsidP="00DA738F">
            <w:pPr>
              <w:autoSpaceDE w:val="0"/>
              <w:autoSpaceDN w:val="0"/>
              <w:adjustRightInd w:val="0"/>
              <w:rPr>
                <w:rFonts w:ascii="Arial" w:hAnsi="Arial" w:cs="Arial"/>
                <w:color w:val="000000"/>
              </w:rPr>
            </w:pPr>
            <w:r w:rsidRPr="00DA738F">
              <w:rPr>
                <w:rFonts w:ascii="Arial" w:hAnsi="Arial" w:cs="Arial"/>
                <w:color w:val="000000"/>
              </w:rPr>
              <w:t xml:space="preserve"> Jumps and equipment used in riding lessons must be fit for purpose and checked weekly for safety. </w:t>
            </w:r>
          </w:p>
          <w:p w:rsidR="00AE63F7" w:rsidRPr="00DA738F" w:rsidRDefault="00AE63F7" w:rsidP="00DA738F">
            <w:pPr>
              <w:autoSpaceDE w:val="0"/>
              <w:autoSpaceDN w:val="0"/>
              <w:adjustRightInd w:val="0"/>
              <w:rPr>
                <w:rFonts w:ascii="Arial" w:hAnsi="Arial" w:cs="Arial"/>
              </w:rPr>
            </w:pPr>
            <w:r w:rsidRPr="00DA738F">
              <w:rPr>
                <w:rFonts w:ascii="Arial" w:hAnsi="Arial" w:cs="Arial"/>
                <w:color w:val="000000"/>
              </w:rPr>
              <w:t xml:space="preserve"> Rider registration forms must be completed that are regularly updated and include emergency </w:t>
            </w:r>
            <w:r w:rsidRPr="00DA738F">
              <w:rPr>
                <w:rFonts w:ascii="Arial" w:hAnsi="Arial" w:cs="Arial"/>
                <w:color w:val="000000"/>
              </w:rPr>
              <w:lastRenderedPageBreak/>
              <w:t>contact details and client health conditions.</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r w:rsidR="00AE63F7" w:rsidRPr="00513DD9" w:rsidTr="0076501B">
        <w:tc>
          <w:tcPr>
            <w:tcW w:w="5671" w:type="dxa"/>
          </w:tcPr>
          <w:p w:rsidR="00AE63F7" w:rsidRPr="00DA738F" w:rsidRDefault="00AE63F7" w:rsidP="00DA738F">
            <w:pPr>
              <w:autoSpaceDE w:val="0"/>
              <w:autoSpaceDN w:val="0"/>
              <w:adjustRightInd w:val="0"/>
              <w:rPr>
                <w:rFonts w:ascii="Arial" w:hAnsi="Arial" w:cs="Arial"/>
                <w:color w:val="0070C0"/>
              </w:rPr>
            </w:pPr>
            <w:r w:rsidRPr="00DA738F">
              <w:rPr>
                <w:rFonts w:ascii="Arial" w:hAnsi="Arial" w:cs="Arial"/>
                <w:b/>
                <w:bCs/>
                <w:i/>
                <w:iCs/>
                <w:color w:val="0070C0"/>
              </w:rPr>
              <w:lastRenderedPageBreak/>
              <w:t>Higher standards</w:t>
            </w:r>
          </w:p>
        </w:tc>
        <w:tc>
          <w:tcPr>
            <w:tcW w:w="5244" w:type="dxa"/>
          </w:tcPr>
          <w:p w:rsidR="00AE63F7" w:rsidRPr="00DA738F" w:rsidRDefault="00AE63F7" w:rsidP="00DA738F">
            <w:pPr>
              <w:autoSpaceDE w:val="0"/>
              <w:autoSpaceDN w:val="0"/>
              <w:adjustRightInd w:val="0"/>
              <w:spacing w:after="157"/>
              <w:rPr>
                <w:rFonts w:ascii="Arial" w:hAnsi="Arial" w:cs="Arial"/>
                <w:color w:val="0070C0"/>
              </w:rPr>
            </w:pPr>
            <w:r w:rsidRPr="00DA738F">
              <w:rPr>
                <w:rFonts w:ascii="Arial" w:hAnsi="Arial" w:cs="Arial"/>
                <w:color w:val="0070C0"/>
              </w:rPr>
              <w:t xml:space="preserve"> Initial assessments must be undertaken for new riders and details of assessment recorded. </w:t>
            </w:r>
          </w:p>
          <w:p w:rsidR="00AE63F7" w:rsidRPr="00DA738F" w:rsidRDefault="00AE63F7" w:rsidP="00DA738F">
            <w:pPr>
              <w:autoSpaceDE w:val="0"/>
              <w:autoSpaceDN w:val="0"/>
              <w:adjustRightInd w:val="0"/>
              <w:spacing w:after="157"/>
              <w:rPr>
                <w:rFonts w:ascii="Arial" w:hAnsi="Arial" w:cs="Arial"/>
                <w:color w:val="0070C0"/>
              </w:rPr>
            </w:pPr>
            <w:r w:rsidRPr="00DA738F">
              <w:rPr>
                <w:rFonts w:ascii="Arial" w:hAnsi="Arial" w:cs="Arial"/>
                <w:color w:val="0070C0"/>
              </w:rPr>
              <w:t xml:space="preserve"> Documented risk assessment must be available for all such equipment, for example horse clippers, horse walker, yard blowers, arena levelling equipment and any additional therapy based machines or equipment. </w:t>
            </w:r>
          </w:p>
          <w:p w:rsidR="00AE63F7" w:rsidRPr="00DA738F" w:rsidRDefault="00AE63F7" w:rsidP="00DA738F">
            <w:pPr>
              <w:autoSpaceDE w:val="0"/>
              <w:autoSpaceDN w:val="0"/>
              <w:adjustRightInd w:val="0"/>
              <w:spacing w:after="157"/>
              <w:rPr>
                <w:rFonts w:ascii="Arial" w:hAnsi="Arial" w:cs="Arial"/>
                <w:color w:val="0070C0"/>
              </w:rPr>
            </w:pPr>
            <w:r w:rsidRPr="00DA738F">
              <w:rPr>
                <w:rFonts w:ascii="Arial" w:hAnsi="Arial" w:cs="Arial"/>
                <w:color w:val="0070C0"/>
              </w:rPr>
              <w:t> Documented risk assessment must be available for activities, including PPE requirements that include appropriateness of PPE relative to differing tasks and situations.</w:t>
            </w:r>
          </w:p>
        </w:tc>
        <w:tc>
          <w:tcPr>
            <w:tcW w:w="1984" w:type="dxa"/>
          </w:tcPr>
          <w:p w:rsidR="00AE63F7" w:rsidRPr="00513DD9" w:rsidRDefault="00AE63F7" w:rsidP="00DA738F">
            <w:pPr>
              <w:autoSpaceDE w:val="0"/>
              <w:autoSpaceDN w:val="0"/>
              <w:adjustRightInd w:val="0"/>
              <w:rPr>
                <w:rFonts w:ascii="Arial" w:hAnsi="Arial" w:cs="Arial"/>
                <w:sz w:val="23"/>
                <w:szCs w:val="23"/>
              </w:rPr>
            </w:pPr>
          </w:p>
        </w:tc>
        <w:tc>
          <w:tcPr>
            <w:tcW w:w="1985" w:type="dxa"/>
          </w:tcPr>
          <w:p w:rsidR="00AE63F7" w:rsidRPr="00513DD9" w:rsidRDefault="00AE63F7" w:rsidP="00DA738F">
            <w:pPr>
              <w:autoSpaceDE w:val="0"/>
              <w:autoSpaceDN w:val="0"/>
              <w:adjustRightInd w:val="0"/>
              <w:rPr>
                <w:rFonts w:ascii="Arial" w:hAnsi="Arial" w:cs="Arial"/>
                <w:sz w:val="23"/>
                <w:szCs w:val="23"/>
              </w:rPr>
            </w:pPr>
          </w:p>
        </w:tc>
      </w:tr>
    </w:tbl>
    <w:p w:rsidR="00952FB1" w:rsidRDefault="00952FB1" w:rsidP="00272E37">
      <w:pPr>
        <w:rPr>
          <w:rFonts w:ascii="Arial" w:eastAsia="Times New Roman" w:hAnsi="Arial" w:cs="Arial"/>
          <w:sz w:val="24"/>
          <w:szCs w:val="24"/>
          <w:bdr w:val="single" w:sz="4" w:space="0" w:color="auto"/>
        </w:rPr>
      </w:pPr>
    </w:p>
    <w:p w:rsidR="00513DD9" w:rsidRDefault="00513DD9" w:rsidP="00272E37">
      <w:pPr>
        <w:rPr>
          <w:rFonts w:ascii="Arial" w:eastAsia="Times New Roman" w:hAnsi="Arial" w:cs="Arial"/>
          <w:sz w:val="24"/>
          <w:szCs w:val="24"/>
          <w:bdr w:val="single" w:sz="4" w:space="0" w:color="auto"/>
        </w:rPr>
      </w:pPr>
    </w:p>
    <w:p w:rsidR="00513DD9" w:rsidRDefault="00513DD9" w:rsidP="00272E37">
      <w:pPr>
        <w:rPr>
          <w:rFonts w:ascii="Arial" w:eastAsia="Times New Roman" w:hAnsi="Arial" w:cs="Arial"/>
          <w:sz w:val="24"/>
          <w:szCs w:val="24"/>
          <w:bdr w:val="single" w:sz="4" w:space="0" w:color="auto"/>
        </w:rPr>
      </w:pPr>
    </w:p>
    <w:p w:rsidR="002F4F04" w:rsidRDefault="002F4F04" w:rsidP="00272E37">
      <w:pPr>
        <w:rPr>
          <w:rFonts w:ascii="Arial" w:eastAsia="Times New Roman" w:hAnsi="Arial" w:cs="Arial"/>
          <w:sz w:val="24"/>
          <w:szCs w:val="24"/>
          <w:bdr w:val="single" w:sz="4" w:space="0" w:color="auto"/>
        </w:rPr>
      </w:pPr>
    </w:p>
    <w:p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B71BA0" w:rsidRDefault="00B71BA0" w:rsidP="00272E37">
      <w:pPr>
        <w:rPr>
          <w:rFonts w:ascii="Arial" w:eastAsia="Times New Roman" w:hAnsi="Arial" w:cs="Arial"/>
          <w:sz w:val="24"/>
          <w:szCs w:val="24"/>
          <w:bdr w:val="single" w:sz="4" w:space="0" w:color="auto"/>
        </w:rPr>
      </w:pPr>
    </w:p>
    <w:p w:rsidR="00BD2139" w:rsidRDefault="00BD2139" w:rsidP="00272E37">
      <w:pPr>
        <w:rPr>
          <w:rFonts w:ascii="Arial" w:eastAsia="Times New Roman" w:hAnsi="Arial" w:cs="Arial"/>
          <w:sz w:val="24"/>
          <w:szCs w:val="24"/>
          <w:bdr w:val="single" w:sz="4" w:space="0" w:color="auto"/>
        </w:rPr>
      </w:pPr>
      <w:r>
        <w:rPr>
          <w:noProof/>
          <w:lang w:eastAsia="en-GB"/>
        </w:rPr>
        <w:lastRenderedPageBreak/>
        <w:drawing>
          <wp:inline distT="0" distB="0" distL="0" distR="0" wp14:anchorId="4DB8C9CA" wp14:editId="68ECA88C">
            <wp:extent cx="4582191" cy="27403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49" t="17878" r="20793" b="27134"/>
                    <a:stretch/>
                  </pic:blipFill>
                  <pic:spPr bwMode="auto">
                    <a:xfrm>
                      <a:off x="0" y="0"/>
                      <a:ext cx="4614813" cy="2759838"/>
                    </a:xfrm>
                    <a:prstGeom prst="rect">
                      <a:avLst/>
                    </a:prstGeom>
                    <a:ln>
                      <a:noFill/>
                    </a:ln>
                    <a:extLst>
                      <a:ext uri="{53640926-AAD7-44D8-BBD7-CCE9431645EC}">
                        <a14:shadowObscured xmlns:a14="http://schemas.microsoft.com/office/drawing/2010/main"/>
                      </a:ext>
                    </a:extLst>
                  </pic:spPr>
                </pic:pic>
              </a:graphicData>
            </a:graphic>
          </wp:inline>
        </w:drawing>
      </w:r>
    </w:p>
    <w:p w:rsidR="00A454AD" w:rsidRDefault="00A454AD" w:rsidP="00272E37">
      <w:pPr>
        <w:rPr>
          <w:rFonts w:ascii="Arial" w:eastAsia="Times New Roman" w:hAnsi="Arial" w:cs="Arial"/>
          <w:sz w:val="24"/>
          <w:szCs w:val="24"/>
          <w:bdr w:val="single" w:sz="4" w:space="0" w:color="auto"/>
        </w:rPr>
      </w:pPr>
    </w:p>
    <w:p w:rsidR="00A454AD" w:rsidRDefault="00A454AD" w:rsidP="00272E37">
      <w:pPr>
        <w:rPr>
          <w:rFonts w:ascii="Arial" w:eastAsia="Times New Roman" w:hAnsi="Arial" w:cs="Arial"/>
          <w:sz w:val="24"/>
          <w:szCs w:val="24"/>
          <w:bdr w:val="single" w:sz="4" w:space="0" w:color="auto"/>
        </w:rPr>
      </w:pPr>
    </w:p>
    <w:p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rsidR="006A697C" w:rsidRDefault="00272E37" w:rsidP="00DA4238">
      <w:r w:rsidRPr="00272E37">
        <w:rPr>
          <w:rFonts w:ascii="Arial" w:eastAsia="Times New Roman" w:hAnsi="Arial" w:cs="Arial"/>
          <w:sz w:val="24"/>
          <w:szCs w:val="24"/>
        </w:rPr>
        <w:t>Forms and licence Scanned and attached to commercial file             Y N</w:t>
      </w:r>
    </w:p>
    <w:sectPr w:rsidR="006A697C" w:rsidSect="00722F20">
      <w:headerReference w:type="default" r:id="rId10"/>
      <w:footerReference w:type="default" r:id="rId11"/>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D9" w:rsidRDefault="00513DD9" w:rsidP="00C71B84">
      <w:r>
        <w:separator/>
      </w:r>
    </w:p>
  </w:endnote>
  <w:endnote w:type="continuationSeparator" w:id="0">
    <w:p w:rsidR="00513DD9" w:rsidRDefault="00513DD9"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rsidR="00513DD9" w:rsidRDefault="00513D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63F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63F7">
              <w:rPr>
                <w:b/>
                <w:bCs/>
                <w:noProof/>
              </w:rPr>
              <w:t>25</w:t>
            </w:r>
            <w:r>
              <w:rPr>
                <w:b/>
                <w:bCs/>
                <w:sz w:val="24"/>
                <w:szCs w:val="24"/>
              </w:rPr>
              <w:fldChar w:fldCharType="end"/>
            </w:r>
          </w:p>
        </w:sdtContent>
      </w:sdt>
    </w:sdtContent>
  </w:sdt>
  <w:p w:rsidR="00513DD9" w:rsidRDefault="00513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D9" w:rsidRDefault="00513DD9" w:rsidP="00C71B84">
      <w:r>
        <w:separator/>
      </w:r>
    </w:p>
  </w:footnote>
  <w:footnote w:type="continuationSeparator" w:id="0">
    <w:p w:rsidR="00513DD9" w:rsidRDefault="00513DD9" w:rsidP="00C7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D9" w:rsidRPr="00722F20" w:rsidRDefault="00513DD9" w:rsidP="00885AEE">
    <w:pPr>
      <w:pStyle w:val="Default"/>
      <w:jc w:val="center"/>
      <w:rPr>
        <w:b/>
        <w:bCs/>
        <w:sz w:val="22"/>
        <w:szCs w:val="22"/>
      </w:rPr>
    </w:pPr>
    <w:r w:rsidRPr="00722F20">
      <w:rPr>
        <w:b/>
        <w:bCs/>
        <w:sz w:val="22"/>
        <w:szCs w:val="22"/>
      </w:rPr>
      <w:t>The Animal Welfare (Licensing of Activities Involving Animals) (England) Regulations 2018</w:t>
    </w:r>
  </w:p>
  <w:p w:rsidR="00513DD9" w:rsidRPr="00722F20" w:rsidRDefault="00513DD9" w:rsidP="00885AEE">
    <w:pPr>
      <w:pStyle w:val="Default"/>
      <w:jc w:val="center"/>
      <w:rPr>
        <w:sz w:val="22"/>
        <w:szCs w:val="22"/>
      </w:rPr>
    </w:pPr>
  </w:p>
  <w:p w:rsidR="00513DD9" w:rsidRPr="00722F20" w:rsidRDefault="00513DD9" w:rsidP="00722F20">
    <w:pPr>
      <w:pStyle w:val="Default"/>
      <w:jc w:val="center"/>
      <w:rPr>
        <w:b/>
        <w:bCs/>
        <w:sz w:val="22"/>
        <w:szCs w:val="22"/>
      </w:rPr>
    </w:pPr>
    <w:r>
      <w:rPr>
        <w:b/>
        <w:bCs/>
        <w:sz w:val="22"/>
        <w:szCs w:val="22"/>
      </w:rPr>
      <w:t>Inspection proforma Hiring out Horses</w:t>
    </w:r>
  </w:p>
  <w:p w:rsidR="00513DD9" w:rsidRDefault="00513DD9">
    <w:pPr>
      <w:pStyle w:val="Header"/>
    </w:pPr>
  </w:p>
  <w:p w:rsidR="00513DD9" w:rsidRDefault="00513DD9"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84"/>
    <w:rsid w:val="0000761D"/>
    <w:rsid w:val="00010734"/>
    <w:rsid w:val="000335B3"/>
    <w:rsid w:val="000336DD"/>
    <w:rsid w:val="00062773"/>
    <w:rsid w:val="000747FE"/>
    <w:rsid w:val="00084831"/>
    <w:rsid w:val="000A0176"/>
    <w:rsid w:val="000A6E01"/>
    <w:rsid w:val="000B026F"/>
    <w:rsid w:val="000B0BCF"/>
    <w:rsid w:val="000B62EB"/>
    <w:rsid w:val="000D05BB"/>
    <w:rsid w:val="000D41E6"/>
    <w:rsid w:val="000E19DE"/>
    <w:rsid w:val="000E1DBB"/>
    <w:rsid w:val="000E3D7E"/>
    <w:rsid w:val="000F18A5"/>
    <w:rsid w:val="000F365E"/>
    <w:rsid w:val="001058F1"/>
    <w:rsid w:val="00106DC7"/>
    <w:rsid w:val="00107C64"/>
    <w:rsid w:val="00110684"/>
    <w:rsid w:val="00111D4F"/>
    <w:rsid w:val="00125AA3"/>
    <w:rsid w:val="00131D3D"/>
    <w:rsid w:val="00132A5D"/>
    <w:rsid w:val="0014380B"/>
    <w:rsid w:val="00165BEF"/>
    <w:rsid w:val="00165EDE"/>
    <w:rsid w:val="0017781A"/>
    <w:rsid w:val="00181329"/>
    <w:rsid w:val="001813CA"/>
    <w:rsid w:val="0018245D"/>
    <w:rsid w:val="00190C6F"/>
    <w:rsid w:val="00192CE7"/>
    <w:rsid w:val="00194179"/>
    <w:rsid w:val="001A05F3"/>
    <w:rsid w:val="001A0AE7"/>
    <w:rsid w:val="001A2A27"/>
    <w:rsid w:val="001A564B"/>
    <w:rsid w:val="001A601A"/>
    <w:rsid w:val="001A7ECF"/>
    <w:rsid w:val="001B6F20"/>
    <w:rsid w:val="001C4211"/>
    <w:rsid w:val="001C5B70"/>
    <w:rsid w:val="001D567C"/>
    <w:rsid w:val="001D7491"/>
    <w:rsid w:val="001E3F98"/>
    <w:rsid w:val="001E4942"/>
    <w:rsid w:val="001E749C"/>
    <w:rsid w:val="00216232"/>
    <w:rsid w:val="00222BB0"/>
    <w:rsid w:val="00225B24"/>
    <w:rsid w:val="00234772"/>
    <w:rsid w:val="002373F5"/>
    <w:rsid w:val="00245593"/>
    <w:rsid w:val="00257CD2"/>
    <w:rsid w:val="00272886"/>
    <w:rsid w:val="00272E37"/>
    <w:rsid w:val="002824D8"/>
    <w:rsid w:val="002861DF"/>
    <w:rsid w:val="00286814"/>
    <w:rsid w:val="0029579C"/>
    <w:rsid w:val="00297197"/>
    <w:rsid w:val="00297D85"/>
    <w:rsid w:val="002A3458"/>
    <w:rsid w:val="002B7943"/>
    <w:rsid w:val="002C078F"/>
    <w:rsid w:val="002D16E2"/>
    <w:rsid w:val="002D5D0C"/>
    <w:rsid w:val="002E1317"/>
    <w:rsid w:val="002E364B"/>
    <w:rsid w:val="002E41EF"/>
    <w:rsid w:val="002F4E88"/>
    <w:rsid w:val="002F4F04"/>
    <w:rsid w:val="00301E0B"/>
    <w:rsid w:val="0030771A"/>
    <w:rsid w:val="003117A0"/>
    <w:rsid w:val="003132CF"/>
    <w:rsid w:val="003249DA"/>
    <w:rsid w:val="00334181"/>
    <w:rsid w:val="003368C7"/>
    <w:rsid w:val="0034435B"/>
    <w:rsid w:val="003844F9"/>
    <w:rsid w:val="00385C48"/>
    <w:rsid w:val="00392D41"/>
    <w:rsid w:val="003B516A"/>
    <w:rsid w:val="003B5B2F"/>
    <w:rsid w:val="003C347A"/>
    <w:rsid w:val="003D11A5"/>
    <w:rsid w:val="003E17FE"/>
    <w:rsid w:val="003F7B1E"/>
    <w:rsid w:val="00400D4C"/>
    <w:rsid w:val="00407666"/>
    <w:rsid w:val="00407A6E"/>
    <w:rsid w:val="00424100"/>
    <w:rsid w:val="00437111"/>
    <w:rsid w:val="00440FE9"/>
    <w:rsid w:val="004427E2"/>
    <w:rsid w:val="00442CB0"/>
    <w:rsid w:val="0045797D"/>
    <w:rsid w:val="00460FC8"/>
    <w:rsid w:val="00464220"/>
    <w:rsid w:val="00464747"/>
    <w:rsid w:val="00466188"/>
    <w:rsid w:val="00480266"/>
    <w:rsid w:val="004A41C0"/>
    <w:rsid w:val="004B00D4"/>
    <w:rsid w:val="004C6BBD"/>
    <w:rsid w:val="004C7D89"/>
    <w:rsid w:val="004E7DE6"/>
    <w:rsid w:val="004F02B7"/>
    <w:rsid w:val="004F3D35"/>
    <w:rsid w:val="004F7DF0"/>
    <w:rsid w:val="00500BD2"/>
    <w:rsid w:val="00507A90"/>
    <w:rsid w:val="00512022"/>
    <w:rsid w:val="005137EB"/>
    <w:rsid w:val="00513DD9"/>
    <w:rsid w:val="00515045"/>
    <w:rsid w:val="005201A3"/>
    <w:rsid w:val="0054523A"/>
    <w:rsid w:val="0054760E"/>
    <w:rsid w:val="0055660E"/>
    <w:rsid w:val="00560A55"/>
    <w:rsid w:val="0056415D"/>
    <w:rsid w:val="00573E47"/>
    <w:rsid w:val="005761C2"/>
    <w:rsid w:val="005903A3"/>
    <w:rsid w:val="005A03C9"/>
    <w:rsid w:val="005A1D92"/>
    <w:rsid w:val="005A1D95"/>
    <w:rsid w:val="005A3531"/>
    <w:rsid w:val="005A5315"/>
    <w:rsid w:val="005B2609"/>
    <w:rsid w:val="005C3EE7"/>
    <w:rsid w:val="005D2968"/>
    <w:rsid w:val="005E29E2"/>
    <w:rsid w:val="005E35E5"/>
    <w:rsid w:val="005E6375"/>
    <w:rsid w:val="005F5601"/>
    <w:rsid w:val="005F61C2"/>
    <w:rsid w:val="005F64D7"/>
    <w:rsid w:val="0060225A"/>
    <w:rsid w:val="00604BDA"/>
    <w:rsid w:val="00606859"/>
    <w:rsid w:val="00620B0C"/>
    <w:rsid w:val="00623CA7"/>
    <w:rsid w:val="00647A36"/>
    <w:rsid w:val="006538D0"/>
    <w:rsid w:val="00655943"/>
    <w:rsid w:val="00656F74"/>
    <w:rsid w:val="00667334"/>
    <w:rsid w:val="006840BC"/>
    <w:rsid w:val="006915B1"/>
    <w:rsid w:val="00692964"/>
    <w:rsid w:val="00694970"/>
    <w:rsid w:val="00696803"/>
    <w:rsid w:val="0069787D"/>
    <w:rsid w:val="006A697C"/>
    <w:rsid w:val="006C4F87"/>
    <w:rsid w:val="006C7B0E"/>
    <w:rsid w:val="006D727F"/>
    <w:rsid w:val="006E2E10"/>
    <w:rsid w:val="006F30AB"/>
    <w:rsid w:val="006F39FC"/>
    <w:rsid w:val="006F7761"/>
    <w:rsid w:val="007019C7"/>
    <w:rsid w:val="00703BC9"/>
    <w:rsid w:val="00706C4A"/>
    <w:rsid w:val="00715DA0"/>
    <w:rsid w:val="0072033E"/>
    <w:rsid w:val="00722F20"/>
    <w:rsid w:val="007317F9"/>
    <w:rsid w:val="00737038"/>
    <w:rsid w:val="00752040"/>
    <w:rsid w:val="007534EC"/>
    <w:rsid w:val="007655B6"/>
    <w:rsid w:val="00766D1E"/>
    <w:rsid w:val="00775722"/>
    <w:rsid w:val="00785D06"/>
    <w:rsid w:val="007A220D"/>
    <w:rsid w:val="007A5B8A"/>
    <w:rsid w:val="007B7DF2"/>
    <w:rsid w:val="007C5E40"/>
    <w:rsid w:val="007C6862"/>
    <w:rsid w:val="007C745B"/>
    <w:rsid w:val="007D3ACB"/>
    <w:rsid w:val="007E72B2"/>
    <w:rsid w:val="0080647A"/>
    <w:rsid w:val="00821263"/>
    <w:rsid w:val="00826DBD"/>
    <w:rsid w:val="008334DA"/>
    <w:rsid w:val="00834981"/>
    <w:rsid w:val="00840EE7"/>
    <w:rsid w:val="008418D1"/>
    <w:rsid w:val="008419A9"/>
    <w:rsid w:val="0084677F"/>
    <w:rsid w:val="00852E67"/>
    <w:rsid w:val="008542B0"/>
    <w:rsid w:val="00860450"/>
    <w:rsid w:val="0086585F"/>
    <w:rsid w:val="00866CB7"/>
    <w:rsid w:val="00867C3B"/>
    <w:rsid w:val="008760A2"/>
    <w:rsid w:val="00885357"/>
    <w:rsid w:val="00885AEE"/>
    <w:rsid w:val="00890FF6"/>
    <w:rsid w:val="00896F59"/>
    <w:rsid w:val="008A3FB2"/>
    <w:rsid w:val="008B6D77"/>
    <w:rsid w:val="008B6FD2"/>
    <w:rsid w:val="008D3D1A"/>
    <w:rsid w:val="008D3F9F"/>
    <w:rsid w:val="008E6B23"/>
    <w:rsid w:val="008E7794"/>
    <w:rsid w:val="008F75D5"/>
    <w:rsid w:val="00906003"/>
    <w:rsid w:val="00911E33"/>
    <w:rsid w:val="00931C70"/>
    <w:rsid w:val="00933904"/>
    <w:rsid w:val="009424CF"/>
    <w:rsid w:val="00942E90"/>
    <w:rsid w:val="009453D4"/>
    <w:rsid w:val="00947BF7"/>
    <w:rsid w:val="00950634"/>
    <w:rsid w:val="00952FB1"/>
    <w:rsid w:val="0097682A"/>
    <w:rsid w:val="00977B8C"/>
    <w:rsid w:val="00982A1C"/>
    <w:rsid w:val="00990003"/>
    <w:rsid w:val="009C6647"/>
    <w:rsid w:val="009D098B"/>
    <w:rsid w:val="009D1BC4"/>
    <w:rsid w:val="009E3FFD"/>
    <w:rsid w:val="009E405F"/>
    <w:rsid w:val="009F0F67"/>
    <w:rsid w:val="00A020F0"/>
    <w:rsid w:val="00A12793"/>
    <w:rsid w:val="00A15A7A"/>
    <w:rsid w:val="00A21D50"/>
    <w:rsid w:val="00A220D3"/>
    <w:rsid w:val="00A30D63"/>
    <w:rsid w:val="00A31D17"/>
    <w:rsid w:val="00A32361"/>
    <w:rsid w:val="00A41D60"/>
    <w:rsid w:val="00A42182"/>
    <w:rsid w:val="00A454AD"/>
    <w:rsid w:val="00A460B4"/>
    <w:rsid w:val="00A64510"/>
    <w:rsid w:val="00A7344A"/>
    <w:rsid w:val="00A8020F"/>
    <w:rsid w:val="00A90A9A"/>
    <w:rsid w:val="00AC778E"/>
    <w:rsid w:val="00AD087A"/>
    <w:rsid w:val="00AD4313"/>
    <w:rsid w:val="00AE564C"/>
    <w:rsid w:val="00AE63F7"/>
    <w:rsid w:val="00AE7D7A"/>
    <w:rsid w:val="00B14A2F"/>
    <w:rsid w:val="00B166CF"/>
    <w:rsid w:val="00B30695"/>
    <w:rsid w:val="00B32957"/>
    <w:rsid w:val="00B45ED1"/>
    <w:rsid w:val="00B53A3E"/>
    <w:rsid w:val="00B61410"/>
    <w:rsid w:val="00B70AFA"/>
    <w:rsid w:val="00B71BA0"/>
    <w:rsid w:val="00B76531"/>
    <w:rsid w:val="00B91951"/>
    <w:rsid w:val="00B95245"/>
    <w:rsid w:val="00B9766D"/>
    <w:rsid w:val="00BA23AB"/>
    <w:rsid w:val="00BA52F3"/>
    <w:rsid w:val="00BC04F5"/>
    <w:rsid w:val="00BC685F"/>
    <w:rsid w:val="00BC697E"/>
    <w:rsid w:val="00BD2139"/>
    <w:rsid w:val="00BD33EC"/>
    <w:rsid w:val="00BD495C"/>
    <w:rsid w:val="00BE1353"/>
    <w:rsid w:val="00BE49E3"/>
    <w:rsid w:val="00BF186E"/>
    <w:rsid w:val="00BF3C4E"/>
    <w:rsid w:val="00C2194A"/>
    <w:rsid w:val="00C22379"/>
    <w:rsid w:val="00C26CC9"/>
    <w:rsid w:val="00C355DB"/>
    <w:rsid w:val="00C4029D"/>
    <w:rsid w:val="00C4426F"/>
    <w:rsid w:val="00C516DF"/>
    <w:rsid w:val="00C5696F"/>
    <w:rsid w:val="00C64134"/>
    <w:rsid w:val="00C6592B"/>
    <w:rsid w:val="00C71B84"/>
    <w:rsid w:val="00C91B8F"/>
    <w:rsid w:val="00CA3B81"/>
    <w:rsid w:val="00CA52FA"/>
    <w:rsid w:val="00CB08DC"/>
    <w:rsid w:val="00CB2F6A"/>
    <w:rsid w:val="00CB56AC"/>
    <w:rsid w:val="00CC12AD"/>
    <w:rsid w:val="00CC1F0E"/>
    <w:rsid w:val="00CC6A49"/>
    <w:rsid w:val="00CD25EC"/>
    <w:rsid w:val="00CE648D"/>
    <w:rsid w:val="00CF6993"/>
    <w:rsid w:val="00D04750"/>
    <w:rsid w:val="00D14595"/>
    <w:rsid w:val="00D14C32"/>
    <w:rsid w:val="00D20E66"/>
    <w:rsid w:val="00D224A4"/>
    <w:rsid w:val="00D2494D"/>
    <w:rsid w:val="00D3657E"/>
    <w:rsid w:val="00D4449A"/>
    <w:rsid w:val="00D51EB8"/>
    <w:rsid w:val="00D631F4"/>
    <w:rsid w:val="00D64F9A"/>
    <w:rsid w:val="00D70745"/>
    <w:rsid w:val="00D7499E"/>
    <w:rsid w:val="00D76BB9"/>
    <w:rsid w:val="00D8246D"/>
    <w:rsid w:val="00D84D8B"/>
    <w:rsid w:val="00D92DFF"/>
    <w:rsid w:val="00DA4238"/>
    <w:rsid w:val="00DA738F"/>
    <w:rsid w:val="00DB142B"/>
    <w:rsid w:val="00DB3D19"/>
    <w:rsid w:val="00DB4CCA"/>
    <w:rsid w:val="00DC0765"/>
    <w:rsid w:val="00DC1E34"/>
    <w:rsid w:val="00DC227A"/>
    <w:rsid w:val="00DC2347"/>
    <w:rsid w:val="00DC5D5B"/>
    <w:rsid w:val="00DD1782"/>
    <w:rsid w:val="00DD2F04"/>
    <w:rsid w:val="00DD4BC3"/>
    <w:rsid w:val="00DD55B1"/>
    <w:rsid w:val="00E078A0"/>
    <w:rsid w:val="00E110BE"/>
    <w:rsid w:val="00E136F8"/>
    <w:rsid w:val="00E2630E"/>
    <w:rsid w:val="00E36E26"/>
    <w:rsid w:val="00E44839"/>
    <w:rsid w:val="00E65FC3"/>
    <w:rsid w:val="00E71F22"/>
    <w:rsid w:val="00E720B0"/>
    <w:rsid w:val="00E73E25"/>
    <w:rsid w:val="00E748F7"/>
    <w:rsid w:val="00E85B04"/>
    <w:rsid w:val="00E86497"/>
    <w:rsid w:val="00EA0471"/>
    <w:rsid w:val="00EC5507"/>
    <w:rsid w:val="00ED62B5"/>
    <w:rsid w:val="00EE1783"/>
    <w:rsid w:val="00EE18E3"/>
    <w:rsid w:val="00EE7383"/>
    <w:rsid w:val="00EF51DF"/>
    <w:rsid w:val="00EF584F"/>
    <w:rsid w:val="00EF5C14"/>
    <w:rsid w:val="00F047DC"/>
    <w:rsid w:val="00F061DF"/>
    <w:rsid w:val="00F11887"/>
    <w:rsid w:val="00F14119"/>
    <w:rsid w:val="00F27D58"/>
    <w:rsid w:val="00F419E7"/>
    <w:rsid w:val="00F44079"/>
    <w:rsid w:val="00F4456E"/>
    <w:rsid w:val="00F46E2C"/>
    <w:rsid w:val="00F478A6"/>
    <w:rsid w:val="00F802E1"/>
    <w:rsid w:val="00F81552"/>
    <w:rsid w:val="00F87CDC"/>
    <w:rsid w:val="00FA46F7"/>
    <w:rsid w:val="00FA47BE"/>
    <w:rsid w:val="00FA47EA"/>
    <w:rsid w:val="00FE506F"/>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247F-7C7E-4B3B-B5EE-D776DA7F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6216</Words>
  <Characters>35433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 Julia</dc:creator>
  <cp:lastModifiedBy>TimO</cp:lastModifiedBy>
  <cp:revision>3</cp:revision>
  <cp:lastPrinted>2018-08-10T10:31:00Z</cp:lastPrinted>
  <dcterms:created xsi:type="dcterms:W3CDTF">2018-08-31T13:13:00Z</dcterms:created>
  <dcterms:modified xsi:type="dcterms:W3CDTF">2018-09-24T15:32:00Z</dcterms:modified>
</cp:coreProperties>
</file>