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DB" w:rsidRDefault="00A8020F"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A8020F"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1984"/>
        <w:gridCol w:w="1985"/>
      </w:tblGrid>
      <w:tr w:rsidR="004F5A50" w:rsidRPr="00885AEE" w:rsidTr="00B17D79">
        <w:tc>
          <w:tcPr>
            <w:tcW w:w="5671" w:type="dxa"/>
          </w:tcPr>
          <w:p w:rsidR="004F5A50" w:rsidRPr="00885AEE" w:rsidRDefault="004F5A50" w:rsidP="00D70745">
            <w:pPr>
              <w:pStyle w:val="Default"/>
              <w:rPr>
                <w:b/>
                <w:bCs/>
                <w:color w:val="auto"/>
                <w:sz w:val="28"/>
                <w:szCs w:val="28"/>
              </w:rPr>
            </w:pPr>
            <w:r>
              <w:rPr>
                <w:b/>
                <w:bCs/>
                <w:color w:val="auto"/>
                <w:sz w:val="28"/>
                <w:szCs w:val="28"/>
              </w:rPr>
              <w:t>Condition</w:t>
            </w:r>
          </w:p>
        </w:tc>
        <w:tc>
          <w:tcPr>
            <w:tcW w:w="5244" w:type="dxa"/>
          </w:tcPr>
          <w:p w:rsidR="004F5A50" w:rsidRPr="00885AEE" w:rsidRDefault="004F5A50" w:rsidP="002C078F">
            <w:pPr>
              <w:pStyle w:val="Default"/>
              <w:rPr>
                <w:color w:val="auto"/>
                <w:sz w:val="23"/>
                <w:szCs w:val="23"/>
              </w:rPr>
            </w:pPr>
            <w:r>
              <w:rPr>
                <w:color w:val="auto"/>
                <w:sz w:val="23"/>
                <w:szCs w:val="23"/>
              </w:rPr>
              <w:t>Guidance</w:t>
            </w:r>
          </w:p>
        </w:tc>
        <w:tc>
          <w:tcPr>
            <w:tcW w:w="1984" w:type="dxa"/>
          </w:tcPr>
          <w:p w:rsidR="004F5A50" w:rsidRPr="00885AEE" w:rsidRDefault="004F5A50" w:rsidP="002C078F">
            <w:pPr>
              <w:pStyle w:val="Default"/>
              <w:rPr>
                <w:color w:val="auto"/>
                <w:sz w:val="23"/>
                <w:szCs w:val="23"/>
              </w:rPr>
            </w:pPr>
            <w:r>
              <w:rPr>
                <w:color w:val="auto"/>
                <w:sz w:val="23"/>
                <w:szCs w:val="23"/>
              </w:rPr>
              <w:t>Applicant Notes</w:t>
            </w:r>
          </w:p>
        </w:tc>
        <w:tc>
          <w:tcPr>
            <w:tcW w:w="1985" w:type="dxa"/>
          </w:tcPr>
          <w:p w:rsidR="004F5A50" w:rsidRPr="00885AEE" w:rsidRDefault="004F5A50" w:rsidP="00885357">
            <w:pPr>
              <w:pStyle w:val="Default"/>
              <w:rPr>
                <w:color w:val="auto"/>
                <w:sz w:val="23"/>
                <w:szCs w:val="23"/>
              </w:rPr>
            </w:pPr>
            <w:r w:rsidRPr="00F419E7">
              <w:rPr>
                <w:color w:val="auto"/>
                <w:sz w:val="23"/>
                <w:szCs w:val="23"/>
              </w:rPr>
              <w:t xml:space="preserve">. </w:t>
            </w:r>
            <w:r>
              <w:rPr>
                <w:color w:val="auto"/>
                <w:sz w:val="23"/>
                <w:szCs w:val="23"/>
              </w:rPr>
              <w:t>Officer Notes</w:t>
            </w:r>
            <w:bookmarkStart w:id="0" w:name="_GoBack"/>
            <w:bookmarkEnd w:id="0"/>
          </w:p>
        </w:tc>
      </w:tr>
      <w:tr w:rsidR="004F5A50" w:rsidRPr="00885AEE" w:rsidTr="00B17D79">
        <w:tc>
          <w:tcPr>
            <w:tcW w:w="5671" w:type="dxa"/>
          </w:tcPr>
          <w:p w:rsidR="004F5A50" w:rsidRPr="00D70745" w:rsidRDefault="004F5A50" w:rsidP="00885AEE">
            <w:pPr>
              <w:pStyle w:val="Default"/>
              <w:numPr>
                <w:ilvl w:val="0"/>
                <w:numId w:val="1"/>
              </w:numPr>
              <w:rPr>
                <w:b/>
                <w:bCs/>
                <w:color w:val="auto"/>
              </w:rPr>
            </w:pPr>
            <w:r w:rsidRPr="00D70745">
              <w:rPr>
                <w:b/>
                <w:bCs/>
                <w:color w:val="auto"/>
              </w:rPr>
              <w:t>Licence Display</w:t>
            </w:r>
          </w:p>
          <w:p w:rsidR="004F5A50" w:rsidRPr="00D70745" w:rsidRDefault="004F5A50"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4F5A50" w:rsidRDefault="004F5A50" w:rsidP="004E7DE6">
            <w:pPr>
              <w:pStyle w:val="Default"/>
              <w:rPr>
                <w:sz w:val="23"/>
                <w:szCs w:val="23"/>
              </w:rPr>
            </w:pPr>
            <w:r>
              <w:rPr>
                <w:sz w:val="23"/>
                <w:szCs w:val="23"/>
              </w:rPr>
              <w:t xml:space="preserve">The licence must be displayed in a public-facing area of the premises such as the entrance or reception area. </w:t>
            </w:r>
          </w:p>
          <w:p w:rsidR="004F5A50" w:rsidRPr="001E3F98" w:rsidRDefault="004F5A50" w:rsidP="004E7DE6">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c>
          <w:tcPr>
            <w:tcW w:w="5671" w:type="dxa"/>
          </w:tcPr>
          <w:p w:rsidR="004F5A50" w:rsidRPr="00885AEE" w:rsidRDefault="004F5A50"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4F5A50" w:rsidRPr="001E3F98" w:rsidRDefault="004F5A50" w:rsidP="002C078F">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rPr>
          <w:trHeight w:val="224"/>
        </w:trPr>
        <w:tc>
          <w:tcPr>
            <w:tcW w:w="5671" w:type="dxa"/>
          </w:tcPr>
          <w:p w:rsidR="004F5A50" w:rsidRPr="00885AEE" w:rsidRDefault="004F5A50" w:rsidP="002C078F">
            <w:pPr>
              <w:pStyle w:val="Default"/>
              <w:rPr>
                <w:color w:val="auto"/>
                <w:sz w:val="23"/>
                <w:szCs w:val="23"/>
              </w:rPr>
            </w:pPr>
          </w:p>
        </w:tc>
        <w:tc>
          <w:tcPr>
            <w:tcW w:w="5244" w:type="dxa"/>
          </w:tcPr>
          <w:p w:rsidR="004F5A50" w:rsidRPr="001E3F98" w:rsidRDefault="004F5A50" w:rsidP="002C078F">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c>
          <w:tcPr>
            <w:tcW w:w="5671" w:type="dxa"/>
          </w:tcPr>
          <w:p w:rsidR="004F5A50" w:rsidRDefault="004F5A50" w:rsidP="002C078F">
            <w:pPr>
              <w:pStyle w:val="Default"/>
              <w:rPr>
                <w:b/>
                <w:bCs/>
                <w:color w:val="auto"/>
                <w:sz w:val="28"/>
                <w:szCs w:val="28"/>
              </w:rPr>
            </w:pPr>
            <w:r w:rsidRPr="00885AEE">
              <w:rPr>
                <w:b/>
                <w:bCs/>
                <w:color w:val="auto"/>
                <w:sz w:val="28"/>
                <w:szCs w:val="28"/>
              </w:rPr>
              <w:t xml:space="preserve">2.0 Records </w:t>
            </w:r>
          </w:p>
          <w:p w:rsidR="004F5A50" w:rsidRDefault="004F5A50"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4F5A50" w:rsidRPr="00885AEE" w:rsidRDefault="004F5A50"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rsidR="004F5A50" w:rsidRPr="001E3F98" w:rsidRDefault="004F5A50" w:rsidP="002C078F">
            <w:pPr>
              <w:pStyle w:val="Default"/>
              <w:rPr>
                <w:color w:val="auto"/>
                <w:sz w:val="22"/>
                <w:szCs w:val="22"/>
              </w:rPr>
            </w:pPr>
          </w:p>
          <w:p w:rsidR="004F5A50" w:rsidRPr="001E3F98" w:rsidRDefault="004F5A50" w:rsidP="002C078F">
            <w:pPr>
              <w:pStyle w:val="Default"/>
              <w:rPr>
                <w:color w:val="auto"/>
                <w:sz w:val="22"/>
                <w:szCs w:val="22"/>
              </w:rPr>
            </w:pPr>
            <w:r w:rsidRPr="001E3F98">
              <w:rPr>
                <w:color w:val="auto"/>
                <w:sz w:val="22"/>
                <w:szCs w:val="22"/>
              </w:rPr>
              <w:t> Electronic records must be backed up</w:t>
            </w: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c>
          <w:tcPr>
            <w:tcW w:w="5671" w:type="dxa"/>
          </w:tcPr>
          <w:p w:rsidR="004F5A50" w:rsidRPr="00885AEE" w:rsidRDefault="004F5A50" w:rsidP="002C078F">
            <w:pPr>
              <w:pStyle w:val="Default"/>
              <w:rPr>
                <w:color w:val="auto"/>
                <w:sz w:val="23"/>
                <w:szCs w:val="23"/>
              </w:rPr>
            </w:pPr>
          </w:p>
        </w:tc>
        <w:tc>
          <w:tcPr>
            <w:tcW w:w="5244" w:type="dxa"/>
          </w:tcPr>
          <w:p w:rsidR="004F5A50" w:rsidRPr="00E71F22" w:rsidRDefault="004F5A50" w:rsidP="002C078F">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c>
          <w:tcPr>
            <w:tcW w:w="5671" w:type="dxa"/>
          </w:tcPr>
          <w:p w:rsidR="004F5A50" w:rsidRDefault="004F5A50" w:rsidP="002C078F">
            <w:pPr>
              <w:pStyle w:val="Default"/>
              <w:rPr>
                <w:b/>
                <w:bCs/>
                <w:color w:val="auto"/>
                <w:sz w:val="28"/>
                <w:szCs w:val="28"/>
              </w:rPr>
            </w:pPr>
            <w:r w:rsidRPr="00885AEE">
              <w:rPr>
                <w:b/>
                <w:bCs/>
                <w:color w:val="auto"/>
                <w:sz w:val="28"/>
                <w:szCs w:val="28"/>
              </w:rPr>
              <w:t xml:space="preserve">3.0 Use, number and type of animal </w:t>
            </w:r>
          </w:p>
          <w:p w:rsidR="004F5A50" w:rsidRPr="00885AEE" w:rsidRDefault="004F5A50"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4F5A50" w:rsidRPr="00E71F22" w:rsidRDefault="004F5A50" w:rsidP="004E7DE6">
            <w:pPr>
              <w:pStyle w:val="Default"/>
              <w:rPr>
                <w:sz w:val="22"/>
                <w:szCs w:val="22"/>
              </w:rPr>
            </w:pPr>
            <w:r w:rsidRPr="00E71F22">
              <w:rPr>
                <w:sz w:val="22"/>
                <w:szCs w:val="22"/>
              </w:rPr>
              <w:t xml:space="preserve"> This licence applies only to the boarding of cats. However, if there are welfare concerns relating to other animals then the inspector should inform either the relevant person in the Local Authority, the Police or suitable animal welfare organisation as appropriate. </w:t>
            </w:r>
          </w:p>
          <w:p w:rsidR="004F5A50" w:rsidRPr="00E71F22" w:rsidRDefault="004F5A50" w:rsidP="004E7DE6">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c>
          <w:tcPr>
            <w:tcW w:w="5671" w:type="dxa"/>
          </w:tcPr>
          <w:p w:rsidR="004F5A50" w:rsidRDefault="004F5A50" w:rsidP="00AE564C">
            <w:pPr>
              <w:pStyle w:val="Default"/>
              <w:rPr>
                <w:b/>
                <w:bCs/>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p>
          <w:p w:rsidR="004F5A50" w:rsidRPr="00885AEE" w:rsidRDefault="004F5A50" w:rsidP="001E3F98">
            <w:pPr>
              <w:pStyle w:val="Default"/>
              <w:rPr>
                <w:color w:val="auto"/>
                <w:sz w:val="23"/>
                <w:szCs w:val="23"/>
              </w:rPr>
            </w:pPr>
            <w:r>
              <w:rPr>
                <w:color w:val="auto"/>
                <w:sz w:val="23"/>
                <w:szCs w:val="23"/>
              </w:rPr>
              <w:t xml:space="preserve"> </w:t>
            </w:r>
          </w:p>
        </w:tc>
        <w:tc>
          <w:tcPr>
            <w:tcW w:w="5244" w:type="dxa"/>
          </w:tcPr>
          <w:p w:rsidR="004F5A50" w:rsidRPr="00E71F22" w:rsidRDefault="004F5A50" w:rsidP="004E7DE6">
            <w:pPr>
              <w:pStyle w:val="Default"/>
              <w:rPr>
                <w:sz w:val="22"/>
                <w:szCs w:val="22"/>
              </w:rPr>
            </w:pPr>
          </w:p>
          <w:p w:rsidR="004F5A50" w:rsidRPr="00E71F22" w:rsidRDefault="004F5A50" w:rsidP="004E7DE6">
            <w:pPr>
              <w:pStyle w:val="Default"/>
              <w:spacing w:after="157"/>
              <w:rPr>
                <w:sz w:val="22"/>
                <w:szCs w:val="22"/>
              </w:rPr>
            </w:pPr>
            <w:r w:rsidRPr="00E71F22">
              <w:rPr>
                <w:sz w:val="22"/>
                <w:szCs w:val="22"/>
              </w:rPr>
              <w:t xml:space="preserve"> The licence conditions must clearly state the numbers of cats permitted at the premises. Undeclared breach of this number can invalidate the licence, especially if not reflected in increased staffing levels. </w:t>
            </w:r>
          </w:p>
          <w:p w:rsidR="004F5A50" w:rsidRPr="00E71F22" w:rsidRDefault="004F5A50" w:rsidP="004E7DE6">
            <w:pPr>
              <w:pStyle w:val="Default"/>
              <w:rPr>
                <w:sz w:val="22"/>
                <w:szCs w:val="22"/>
              </w:rPr>
            </w:pPr>
            <w:r w:rsidRPr="00E71F22">
              <w:rPr>
                <w:sz w:val="22"/>
                <w:szCs w:val="22"/>
              </w:rPr>
              <w:t xml:space="preserve"> This figure must include any other cats kept within the licensed cattery which are not there for boarding. </w:t>
            </w:r>
          </w:p>
          <w:p w:rsidR="004F5A50" w:rsidRPr="00E71F22" w:rsidRDefault="004F5A50" w:rsidP="00AE564C">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885AEE" w:rsidTr="00B17D79">
        <w:tc>
          <w:tcPr>
            <w:tcW w:w="5671" w:type="dxa"/>
          </w:tcPr>
          <w:p w:rsidR="004F5A50" w:rsidRPr="00885AEE" w:rsidRDefault="004F5A50" w:rsidP="00AE564C">
            <w:pPr>
              <w:pStyle w:val="Default"/>
              <w:rPr>
                <w:b/>
                <w:bCs/>
                <w:color w:val="auto"/>
                <w:sz w:val="23"/>
                <w:szCs w:val="23"/>
              </w:rPr>
            </w:pPr>
          </w:p>
        </w:tc>
        <w:tc>
          <w:tcPr>
            <w:tcW w:w="5244" w:type="dxa"/>
          </w:tcPr>
          <w:p w:rsidR="004F5A50" w:rsidRPr="00E71F22" w:rsidRDefault="004F5A50" w:rsidP="00AE564C">
            <w:pPr>
              <w:pStyle w:val="Default"/>
              <w:rPr>
                <w:color w:val="auto"/>
                <w:sz w:val="22"/>
                <w:szCs w:val="22"/>
              </w:rPr>
            </w:pPr>
          </w:p>
        </w:tc>
        <w:tc>
          <w:tcPr>
            <w:tcW w:w="1984" w:type="dxa"/>
          </w:tcPr>
          <w:p w:rsidR="004F5A50" w:rsidRPr="00885AEE" w:rsidRDefault="004F5A50" w:rsidP="00885357">
            <w:pPr>
              <w:pStyle w:val="Default"/>
              <w:rPr>
                <w:color w:val="auto"/>
                <w:sz w:val="23"/>
                <w:szCs w:val="23"/>
              </w:rPr>
            </w:pPr>
          </w:p>
        </w:tc>
        <w:tc>
          <w:tcPr>
            <w:tcW w:w="1985" w:type="dxa"/>
          </w:tcPr>
          <w:p w:rsidR="004F5A50" w:rsidRPr="00885AEE" w:rsidRDefault="004F5A50" w:rsidP="00885357">
            <w:pPr>
              <w:pStyle w:val="Default"/>
              <w:rPr>
                <w:color w:val="auto"/>
                <w:sz w:val="23"/>
                <w:szCs w:val="23"/>
              </w:rPr>
            </w:pPr>
          </w:p>
        </w:tc>
      </w:tr>
      <w:tr w:rsidR="004F5A50" w:rsidRPr="00F419E7" w:rsidTr="00B17D79">
        <w:trPr>
          <w:trHeight w:val="1720"/>
        </w:trPr>
        <w:tc>
          <w:tcPr>
            <w:tcW w:w="5671" w:type="dxa"/>
          </w:tcPr>
          <w:p w:rsidR="004F5A50" w:rsidRDefault="004F5A50" w:rsidP="002C078F">
            <w:pPr>
              <w:pStyle w:val="Default"/>
              <w:rPr>
                <w:b/>
                <w:bCs/>
                <w:color w:val="auto"/>
                <w:sz w:val="28"/>
                <w:szCs w:val="28"/>
              </w:rPr>
            </w:pPr>
            <w:r w:rsidRPr="00F419E7">
              <w:rPr>
                <w:b/>
                <w:bCs/>
                <w:color w:val="auto"/>
                <w:sz w:val="28"/>
                <w:szCs w:val="28"/>
              </w:rPr>
              <w:t xml:space="preserve">4.0 Staffing </w:t>
            </w:r>
          </w:p>
          <w:p w:rsidR="004F5A50" w:rsidRDefault="004F5A50"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rsidR="004F5A50" w:rsidRPr="00F419E7" w:rsidRDefault="004F5A50" w:rsidP="003844F9">
            <w:pPr>
              <w:pStyle w:val="Default"/>
              <w:spacing w:after="140"/>
              <w:rPr>
                <w:color w:val="auto"/>
                <w:sz w:val="28"/>
                <w:szCs w:val="28"/>
              </w:rPr>
            </w:pPr>
            <w:r>
              <w:rPr>
                <w:sz w:val="23"/>
                <w:szCs w:val="23"/>
              </w:rPr>
              <w:t xml:space="preserve"> </w:t>
            </w:r>
          </w:p>
        </w:tc>
        <w:tc>
          <w:tcPr>
            <w:tcW w:w="5244" w:type="dxa"/>
          </w:tcPr>
          <w:p w:rsidR="004F5A50" w:rsidRPr="004E7DE6" w:rsidRDefault="004F5A50" w:rsidP="004E7DE6">
            <w:pPr>
              <w:autoSpaceDE w:val="0"/>
              <w:autoSpaceDN w:val="0"/>
              <w:adjustRightInd w:val="0"/>
              <w:rPr>
                <w:rFonts w:ascii="Symbol" w:hAnsi="Symbol" w:cs="Symbol"/>
                <w:color w:val="000000"/>
              </w:rPr>
            </w:pP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t xml:space="preserve"> Staffing levels must ensure that each cat’s individual welfare needs can be fully met whilst under the care of the establishment and animal welfare requirements are not compromised through lack of staff. </w:t>
            </w: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t xml:space="preserve"> If there is evidence that the welfare needs of the animals are not being met, the individual local authority should consider the staffing levels in relation to: </w:t>
            </w: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t xml:space="preserve"> The size of premises </w:t>
            </w: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lastRenderedPageBreak/>
              <w:t xml:space="preserve"> The layout of the premises i.e. how many cats may be permitted in each separate area </w:t>
            </w: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t xml:space="preserve"> The qualifications/experience of the staff </w:t>
            </w: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t xml:space="preserve"> Advice from the local authority’s veterinary officer </w:t>
            </w:r>
          </w:p>
          <w:p w:rsidR="004F5A50" w:rsidRPr="004E7DE6" w:rsidRDefault="004F5A50" w:rsidP="004E7DE6">
            <w:pPr>
              <w:autoSpaceDE w:val="0"/>
              <w:autoSpaceDN w:val="0"/>
              <w:adjustRightInd w:val="0"/>
              <w:spacing w:after="157"/>
              <w:rPr>
                <w:rFonts w:ascii="Arial" w:hAnsi="Arial" w:cs="Arial"/>
                <w:color w:val="000000"/>
              </w:rPr>
            </w:pPr>
            <w:r w:rsidRPr="004E7DE6">
              <w:rPr>
                <w:rFonts w:ascii="Arial" w:hAnsi="Arial" w:cs="Arial"/>
                <w:color w:val="000000"/>
              </w:rPr>
              <w:t xml:space="preserve"> Use of part-time or voluntary staff </w:t>
            </w:r>
          </w:p>
          <w:p w:rsidR="004F5A50" w:rsidRPr="00E71F22" w:rsidRDefault="004F5A50" w:rsidP="00E71F22">
            <w:pPr>
              <w:autoSpaceDE w:val="0"/>
              <w:autoSpaceDN w:val="0"/>
              <w:adjustRightInd w:val="0"/>
            </w:pPr>
            <w:r w:rsidRPr="004E7DE6">
              <w:rPr>
                <w:rFonts w:ascii="Arial" w:hAnsi="Arial" w:cs="Arial"/>
                <w:color w:val="000000"/>
              </w:rPr>
              <w:t xml:space="preserve"> As a guide, the ratio of staff to cats in established businesses will be around 1:25 </w:t>
            </w:r>
          </w:p>
          <w:p w:rsidR="004F5A50" w:rsidRPr="00E71F22" w:rsidRDefault="004F5A50" w:rsidP="004E7DE6">
            <w:pPr>
              <w:pStyle w:val="Default"/>
              <w:rPr>
                <w:color w:val="auto"/>
                <w:sz w:val="22"/>
                <w:szCs w:val="22"/>
              </w:rPr>
            </w:pP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Pr="00F419E7" w:rsidRDefault="004F5A50" w:rsidP="002C078F">
            <w:pPr>
              <w:pStyle w:val="Default"/>
              <w:rPr>
                <w:b/>
                <w:bCs/>
                <w:color w:val="auto"/>
                <w:sz w:val="28"/>
                <w:szCs w:val="28"/>
              </w:rPr>
            </w:pPr>
            <w:r w:rsidRPr="003844F9">
              <w:rPr>
                <w:b/>
                <w:bCs/>
                <w:i/>
                <w:iCs/>
                <w:color w:val="0070C0"/>
                <w:sz w:val="23"/>
                <w:szCs w:val="23"/>
              </w:rPr>
              <w:lastRenderedPageBreak/>
              <w:t>Higher Standard</w:t>
            </w:r>
          </w:p>
        </w:tc>
        <w:tc>
          <w:tcPr>
            <w:tcW w:w="5244" w:type="dxa"/>
          </w:tcPr>
          <w:p w:rsidR="004F5A50" w:rsidRPr="00E71F22" w:rsidRDefault="004F5A50" w:rsidP="00E71F22">
            <w:pPr>
              <w:pStyle w:val="Default"/>
              <w:rPr>
                <w:color w:val="0070C0"/>
                <w:sz w:val="22"/>
                <w:szCs w:val="22"/>
              </w:rPr>
            </w:pPr>
            <w:r w:rsidRPr="00E71F22">
              <w:rPr>
                <w:color w:val="0070C0"/>
                <w:sz w:val="22"/>
                <w:szCs w:val="22"/>
              </w:rPr>
              <w:t xml:space="preserve">Staffing levels will be up to 1 full-time equivalent attendant per 20 cats kept or a higher ratio of qualified staff. </w:t>
            </w:r>
          </w:p>
          <w:p w:rsidR="004F5A50" w:rsidRPr="009E405F" w:rsidRDefault="004F5A50" w:rsidP="00E71F22">
            <w:pPr>
              <w:pStyle w:val="Default"/>
              <w:rPr>
                <w:sz w:val="22"/>
                <w:szCs w:val="22"/>
              </w:rPr>
            </w:pP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Default="004F5A50"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4F5A50" w:rsidRDefault="004F5A50" w:rsidP="002C078F">
            <w:pPr>
              <w:pStyle w:val="Default"/>
              <w:rPr>
                <w:b/>
                <w:bCs/>
                <w:color w:val="auto"/>
                <w:sz w:val="23"/>
                <w:szCs w:val="23"/>
              </w:rPr>
            </w:pPr>
          </w:p>
          <w:p w:rsidR="004F5A50" w:rsidRDefault="004F5A50"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rsidR="004F5A50" w:rsidRPr="00F419E7" w:rsidRDefault="004F5A50" w:rsidP="002C078F">
            <w:pPr>
              <w:pStyle w:val="Default"/>
              <w:rPr>
                <w:color w:val="auto"/>
                <w:sz w:val="23"/>
                <w:szCs w:val="23"/>
              </w:rPr>
            </w:pPr>
          </w:p>
        </w:tc>
        <w:tc>
          <w:tcPr>
            <w:tcW w:w="5244" w:type="dxa"/>
          </w:tcPr>
          <w:p w:rsidR="004F5A50" w:rsidRPr="00E71F22" w:rsidRDefault="004F5A50" w:rsidP="00E71F22">
            <w:pPr>
              <w:autoSpaceDE w:val="0"/>
              <w:autoSpaceDN w:val="0"/>
              <w:adjustRightInd w:val="0"/>
              <w:spacing w:after="157"/>
              <w:rPr>
                <w:rFonts w:ascii="Arial" w:hAnsi="Arial" w:cs="Arial"/>
                <w:color w:val="000000"/>
                <w:sz w:val="23"/>
                <w:szCs w:val="23"/>
              </w:rPr>
            </w:pPr>
            <w:r w:rsidRPr="00E71F22">
              <w:rPr>
                <w:rFonts w:ascii="Arial" w:hAnsi="Arial" w:cs="Arial"/>
                <w:color w:val="000000"/>
                <w:sz w:val="23"/>
                <w:szCs w:val="23"/>
              </w:rPr>
              <w:t></w:t>
            </w:r>
            <w:r w:rsidRPr="00E71F22">
              <w:rPr>
                <w:rFonts w:ascii="Symbol" w:hAnsi="Symbol" w:cs="Symbol"/>
                <w:color w:val="000000"/>
                <w:sz w:val="23"/>
                <w:szCs w:val="23"/>
              </w:rPr>
              <w:t></w:t>
            </w:r>
            <w:r w:rsidRPr="00E71F22">
              <w:rPr>
                <w:rFonts w:ascii="Arial" w:hAnsi="Arial" w:cs="Arial"/>
                <w:color w:val="000000"/>
                <w:sz w:val="23"/>
                <w:szCs w:val="23"/>
              </w:rPr>
              <w:t xml:space="preserve">Suitable and sufficient training of staff must be demonstrated to have been carried out in the following areas: </w:t>
            </w:r>
          </w:p>
          <w:p w:rsidR="004F5A50" w:rsidRPr="00E71F22" w:rsidRDefault="004F5A50" w:rsidP="00E71F22">
            <w:pPr>
              <w:autoSpaceDE w:val="0"/>
              <w:autoSpaceDN w:val="0"/>
              <w:adjustRightInd w:val="0"/>
              <w:spacing w:after="157"/>
              <w:rPr>
                <w:rFonts w:ascii="Arial" w:hAnsi="Arial" w:cs="Arial"/>
                <w:color w:val="000000"/>
                <w:sz w:val="23"/>
                <w:szCs w:val="23"/>
              </w:rPr>
            </w:pPr>
            <w:r w:rsidRPr="00E71F22">
              <w:rPr>
                <w:rFonts w:ascii="Arial" w:hAnsi="Arial" w:cs="Arial"/>
                <w:color w:val="000000"/>
                <w:sz w:val="23"/>
                <w:szCs w:val="23"/>
              </w:rPr>
              <w:t xml:space="preserve"> Cat welfare, including recognising poor welfare, and understanding the five welfare needs; </w:t>
            </w:r>
          </w:p>
          <w:p w:rsidR="004F5A50" w:rsidRPr="00E71F22" w:rsidRDefault="004F5A50" w:rsidP="00E71F22">
            <w:pPr>
              <w:autoSpaceDE w:val="0"/>
              <w:autoSpaceDN w:val="0"/>
              <w:adjustRightInd w:val="0"/>
              <w:spacing w:after="157"/>
              <w:rPr>
                <w:rFonts w:ascii="Arial" w:hAnsi="Arial" w:cs="Arial"/>
                <w:color w:val="000000"/>
                <w:sz w:val="23"/>
                <w:szCs w:val="23"/>
              </w:rPr>
            </w:pPr>
            <w:r w:rsidRPr="00E71F22">
              <w:rPr>
                <w:rFonts w:ascii="Arial" w:hAnsi="Arial" w:cs="Arial"/>
                <w:color w:val="000000"/>
                <w:sz w:val="23"/>
                <w:szCs w:val="23"/>
              </w:rPr>
              <w:t xml:space="preserve"> Cat handling; </w:t>
            </w:r>
          </w:p>
          <w:p w:rsidR="004F5A50" w:rsidRPr="00E71F22" w:rsidRDefault="004F5A50" w:rsidP="00E71F22">
            <w:pPr>
              <w:autoSpaceDE w:val="0"/>
              <w:autoSpaceDN w:val="0"/>
              <w:adjustRightInd w:val="0"/>
              <w:rPr>
                <w:rFonts w:ascii="Arial" w:hAnsi="Arial" w:cs="Arial"/>
                <w:color w:val="000000"/>
                <w:sz w:val="23"/>
                <w:szCs w:val="23"/>
              </w:rPr>
            </w:pPr>
            <w:r w:rsidRPr="00E71F22">
              <w:rPr>
                <w:rFonts w:ascii="Arial" w:hAnsi="Arial" w:cs="Arial"/>
                <w:color w:val="000000"/>
                <w:sz w:val="23"/>
                <w:szCs w:val="23"/>
              </w:rPr>
              <w:t xml:space="preserve"> Cat behaviour; </w:t>
            </w:r>
          </w:p>
          <w:p w:rsidR="004F5A50" w:rsidRPr="00E71F22" w:rsidRDefault="004F5A50" w:rsidP="00E71F22">
            <w:pPr>
              <w:autoSpaceDE w:val="0"/>
              <w:autoSpaceDN w:val="0"/>
              <w:adjustRightInd w:val="0"/>
              <w:spacing w:after="156"/>
              <w:rPr>
                <w:rFonts w:ascii="Arial" w:hAnsi="Arial" w:cs="Arial"/>
                <w:sz w:val="23"/>
                <w:szCs w:val="23"/>
              </w:rPr>
            </w:pPr>
            <w:r w:rsidRPr="00E71F22">
              <w:rPr>
                <w:rFonts w:ascii="Arial" w:hAnsi="Arial" w:cs="Arial"/>
                <w:color w:val="000000"/>
                <w:sz w:val="23"/>
                <w:szCs w:val="23"/>
              </w:rPr>
              <w:t></w:t>
            </w:r>
            <w:r w:rsidRPr="00E71F22">
              <w:rPr>
                <w:rFonts w:ascii="Arial" w:hAnsi="Arial" w:cs="Arial"/>
                <w:sz w:val="23"/>
                <w:szCs w:val="23"/>
              </w:rPr>
              <w:t xml:space="preserve">Cleanliness and hygiene; </w:t>
            </w:r>
          </w:p>
          <w:p w:rsidR="004F5A50" w:rsidRPr="00E71F22" w:rsidRDefault="004F5A50" w:rsidP="00E71F22">
            <w:pPr>
              <w:autoSpaceDE w:val="0"/>
              <w:autoSpaceDN w:val="0"/>
              <w:adjustRightInd w:val="0"/>
              <w:spacing w:after="156"/>
              <w:rPr>
                <w:rFonts w:ascii="Arial" w:hAnsi="Arial" w:cs="Arial"/>
                <w:sz w:val="23"/>
                <w:szCs w:val="23"/>
              </w:rPr>
            </w:pPr>
            <w:r w:rsidRPr="00E71F22">
              <w:rPr>
                <w:rFonts w:ascii="Arial" w:hAnsi="Arial" w:cs="Arial"/>
                <w:sz w:val="23"/>
                <w:szCs w:val="23"/>
              </w:rPr>
              <w:t xml:space="preserve"> Feeding and food preparation; </w:t>
            </w:r>
          </w:p>
          <w:p w:rsidR="004F5A50" w:rsidRPr="00E71F22" w:rsidRDefault="004F5A50" w:rsidP="00E71F22">
            <w:pPr>
              <w:autoSpaceDE w:val="0"/>
              <w:autoSpaceDN w:val="0"/>
              <w:adjustRightInd w:val="0"/>
              <w:spacing w:after="156"/>
              <w:rPr>
                <w:rFonts w:ascii="Arial" w:hAnsi="Arial" w:cs="Arial"/>
                <w:sz w:val="23"/>
                <w:szCs w:val="23"/>
              </w:rPr>
            </w:pPr>
            <w:r w:rsidRPr="00E71F22">
              <w:rPr>
                <w:rFonts w:ascii="Arial" w:hAnsi="Arial" w:cs="Arial"/>
                <w:sz w:val="23"/>
                <w:szCs w:val="23"/>
              </w:rPr>
              <w:t xml:space="preserve"> Disease control; </w:t>
            </w:r>
          </w:p>
          <w:p w:rsidR="004F5A50" w:rsidRPr="009E405F" w:rsidRDefault="004F5A50" w:rsidP="00AC778E">
            <w:pPr>
              <w:autoSpaceDE w:val="0"/>
              <w:autoSpaceDN w:val="0"/>
              <w:adjustRightInd w:val="0"/>
            </w:pPr>
            <w:r w:rsidRPr="00E71F22">
              <w:rPr>
                <w:rFonts w:ascii="Arial" w:hAnsi="Arial" w:cs="Arial"/>
                <w:sz w:val="23"/>
                <w:szCs w:val="23"/>
              </w:rPr>
              <w:t xml:space="preserve"> Recognition and first aid treatment of sick animals. </w:t>
            </w: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Pr="00F419E7" w:rsidRDefault="004F5A50" w:rsidP="00D224A4">
            <w:pPr>
              <w:pStyle w:val="Default"/>
              <w:rPr>
                <w:color w:val="auto"/>
                <w:sz w:val="23"/>
                <w:szCs w:val="23"/>
              </w:rPr>
            </w:pPr>
            <w:r w:rsidRPr="00722F20">
              <w:rPr>
                <w:b/>
                <w:bCs/>
                <w:i/>
                <w:iCs/>
                <w:color w:val="FF0000"/>
                <w:sz w:val="23"/>
                <w:szCs w:val="23"/>
              </w:rPr>
              <w:t xml:space="preserve">Higher Standard </w:t>
            </w:r>
          </w:p>
        </w:tc>
        <w:tc>
          <w:tcPr>
            <w:tcW w:w="5244" w:type="dxa"/>
          </w:tcPr>
          <w:p w:rsidR="004F5A50" w:rsidRPr="00AC778E" w:rsidRDefault="004F5A50" w:rsidP="00AC778E">
            <w:pPr>
              <w:pStyle w:val="Default"/>
              <w:rPr>
                <w:color w:val="FF0000"/>
                <w:sz w:val="23"/>
                <w:szCs w:val="23"/>
              </w:rPr>
            </w:pPr>
            <w:r w:rsidRPr="009E405F">
              <w:rPr>
                <w:color w:val="FF0000"/>
                <w:sz w:val="22"/>
                <w:szCs w:val="22"/>
              </w:rPr>
              <w:t xml:space="preserve"> </w:t>
            </w:r>
            <w:r w:rsidRPr="00AC778E">
              <w:rPr>
                <w:color w:val="FF0000"/>
                <w:sz w:val="23"/>
                <w:szCs w:val="23"/>
              </w:rPr>
              <w:t xml:space="preserve">A member of staff with an OFQUAL regulated </w:t>
            </w:r>
            <w:r w:rsidRPr="00AC778E">
              <w:rPr>
                <w:color w:val="FF0000"/>
                <w:sz w:val="23"/>
                <w:szCs w:val="23"/>
              </w:rPr>
              <w:lastRenderedPageBreak/>
              <w:t xml:space="preserve">Level 3 qualification in a relevant subject must be present during the working day. </w:t>
            </w:r>
          </w:p>
          <w:p w:rsidR="004F5A50" w:rsidRPr="009E405F" w:rsidRDefault="004F5A50" w:rsidP="00464220">
            <w:pPr>
              <w:pStyle w:val="Default"/>
              <w:rPr>
                <w:color w:val="auto"/>
                <w:sz w:val="22"/>
                <w:szCs w:val="22"/>
              </w:rPr>
            </w:pPr>
          </w:p>
        </w:tc>
        <w:tc>
          <w:tcPr>
            <w:tcW w:w="1984" w:type="dxa"/>
          </w:tcPr>
          <w:p w:rsidR="004F5A50" w:rsidRPr="00F419E7" w:rsidRDefault="004F5A50" w:rsidP="00885357">
            <w:pPr>
              <w:pStyle w:val="Default"/>
              <w:rPr>
                <w:color w:val="auto"/>
              </w:rPr>
            </w:pPr>
          </w:p>
        </w:tc>
        <w:tc>
          <w:tcPr>
            <w:tcW w:w="1985" w:type="dxa"/>
          </w:tcPr>
          <w:p w:rsidR="004F5A50" w:rsidRPr="00F419E7" w:rsidRDefault="004F5A50" w:rsidP="00885357">
            <w:pPr>
              <w:pStyle w:val="Default"/>
              <w:rPr>
                <w:color w:val="auto"/>
              </w:rPr>
            </w:pPr>
          </w:p>
        </w:tc>
      </w:tr>
      <w:tr w:rsidR="004F5A50" w:rsidRPr="00F419E7" w:rsidTr="00B17D79">
        <w:tc>
          <w:tcPr>
            <w:tcW w:w="5671" w:type="dxa"/>
          </w:tcPr>
          <w:p w:rsidR="004F5A50" w:rsidRDefault="004F5A50" w:rsidP="00C5696F">
            <w:pPr>
              <w:pStyle w:val="Default"/>
              <w:rPr>
                <w:b/>
                <w:bCs/>
                <w:color w:val="auto"/>
                <w:sz w:val="23"/>
                <w:szCs w:val="23"/>
              </w:rPr>
            </w:pPr>
            <w:r w:rsidRPr="00F419E7">
              <w:rPr>
                <w:b/>
                <w:bCs/>
                <w:color w:val="auto"/>
                <w:sz w:val="23"/>
                <w:szCs w:val="23"/>
              </w:rPr>
              <w:lastRenderedPageBreak/>
              <w:t xml:space="preserve">4.3 The licence holder must provide and ensure the implementation of a written training policy for all staff. </w:t>
            </w:r>
          </w:p>
          <w:p w:rsidR="004F5A50" w:rsidRDefault="004F5A50" w:rsidP="00C5696F">
            <w:pPr>
              <w:pStyle w:val="Default"/>
              <w:rPr>
                <w:b/>
                <w:bCs/>
                <w:color w:val="auto"/>
                <w:sz w:val="23"/>
                <w:szCs w:val="23"/>
              </w:rPr>
            </w:pPr>
          </w:p>
          <w:p w:rsidR="004F5A50" w:rsidRPr="009E405F" w:rsidRDefault="004F5A50" w:rsidP="00464220">
            <w:pPr>
              <w:pStyle w:val="Default"/>
              <w:rPr>
                <w:sz w:val="22"/>
                <w:szCs w:val="22"/>
              </w:rPr>
            </w:pPr>
            <w:r w:rsidRPr="009E405F">
              <w:rPr>
                <w:sz w:val="22"/>
                <w:szCs w:val="22"/>
              </w:rPr>
              <w:t xml:space="preserve">It will be applicable to any members of staff and can be shown by engagement with courses, written or online learning, keeping up to date with any research or developments for specific species and the documentation of the annual appraisal. </w:t>
            </w:r>
          </w:p>
          <w:p w:rsidR="004F5A50" w:rsidRPr="00F419E7" w:rsidRDefault="004F5A50" w:rsidP="00785D06">
            <w:pPr>
              <w:pStyle w:val="Default"/>
              <w:rPr>
                <w:color w:val="auto"/>
                <w:sz w:val="23"/>
                <w:szCs w:val="23"/>
              </w:rPr>
            </w:pPr>
          </w:p>
        </w:tc>
        <w:tc>
          <w:tcPr>
            <w:tcW w:w="5244" w:type="dxa"/>
          </w:tcPr>
          <w:p w:rsidR="004F5A50" w:rsidRPr="00EF5C14" w:rsidRDefault="004F5A50" w:rsidP="00EF5C14">
            <w:pPr>
              <w:autoSpaceDE w:val="0"/>
              <w:autoSpaceDN w:val="0"/>
              <w:adjustRightInd w:val="0"/>
              <w:rPr>
                <w:rFonts w:ascii="Arial" w:hAnsi="Arial" w:cs="Arial"/>
                <w:color w:val="000000"/>
                <w:sz w:val="23"/>
                <w:szCs w:val="23"/>
              </w:rPr>
            </w:pPr>
            <w:r w:rsidRPr="00EF5C14">
              <w:rPr>
                <w:rFonts w:ascii="Arial" w:hAnsi="Arial" w:cs="Arial"/>
                <w:color w:val="000000"/>
                <w:sz w:val="23"/>
                <w:szCs w:val="23"/>
              </w:rPr>
              <w:t xml:space="preserve"> </w:t>
            </w:r>
            <w:r w:rsidRPr="00EF5C14">
              <w:rPr>
                <w:rFonts w:ascii="Symbol" w:hAnsi="Symbol" w:cs="Symbol"/>
                <w:color w:val="000000"/>
                <w:sz w:val="23"/>
                <w:szCs w:val="23"/>
              </w:rPr>
              <w:t></w:t>
            </w:r>
            <w:r w:rsidRPr="00EF5C14">
              <w:rPr>
                <w:rFonts w:ascii="Arial" w:hAnsi="Arial" w:cs="Arial"/>
                <w:color w:val="000000"/>
                <w:sz w:val="23"/>
                <w:szCs w:val="23"/>
              </w:rPr>
              <w:t xml:space="preserve">The training policy must be reviewed and updated on an annual basis and must include: </w:t>
            </w:r>
          </w:p>
          <w:p w:rsidR="004F5A50" w:rsidRPr="00EF5C14" w:rsidRDefault="004F5A50"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annual appraisal </w:t>
            </w:r>
          </w:p>
          <w:p w:rsidR="004F5A50" w:rsidRPr="00EF5C14" w:rsidRDefault="004F5A50"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planned continued professional development </w:t>
            </w:r>
          </w:p>
          <w:p w:rsidR="004F5A50" w:rsidRPr="00EF5C14" w:rsidRDefault="004F5A50"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recognition of knowledge gaps </w:t>
            </w:r>
          </w:p>
          <w:p w:rsidR="004F5A50" w:rsidRPr="00EF5C14" w:rsidRDefault="004F5A50" w:rsidP="00EF5C14">
            <w:pPr>
              <w:autoSpaceDE w:val="0"/>
              <w:autoSpaceDN w:val="0"/>
              <w:adjustRightInd w:val="0"/>
              <w:spacing w:after="14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Use of online courses and literature </w:t>
            </w:r>
          </w:p>
          <w:p w:rsidR="004F5A50" w:rsidRDefault="004F5A50" w:rsidP="00EF5C14">
            <w:pPr>
              <w:autoSpaceDE w:val="0"/>
              <w:autoSpaceDN w:val="0"/>
              <w:adjustRightInd w:val="0"/>
              <w:rPr>
                <w:rFonts w:ascii="Arial" w:hAnsi="Arial" w:cs="Arial"/>
                <w:color w:val="000000"/>
                <w:sz w:val="23"/>
                <w:szCs w:val="23"/>
              </w:rPr>
            </w:pPr>
            <w:r w:rsidRPr="00EF5C14">
              <w:rPr>
                <w:rFonts w:ascii="Courier New" w:hAnsi="Courier New" w:cs="Courier New"/>
                <w:color w:val="000000"/>
                <w:sz w:val="23"/>
                <w:szCs w:val="23"/>
              </w:rPr>
              <w:t xml:space="preserve">o </w:t>
            </w:r>
            <w:r w:rsidRPr="00EF5C14">
              <w:rPr>
                <w:rFonts w:ascii="Arial" w:hAnsi="Arial" w:cs="Arial"/>
                <w:color w:val="000000"/>
                <w:sz w:val="23"/>
                <w:szCs w:val="23"/>
              </w:rPr>
              <w:t xml:space="preserve">If no staff are employed the licence holder must demonstrate their own knowledge development. </w:t>
            </w:r>
          </w:p>
          <w:p w:rsidR="004F5A50" w:rsidRPr="00EF5C14" w:rsidRDefault="004F5A50" w:rsidP="00EF5C14">
            <w:pPr>
              <w:autoSpaceDE w:val="0"/>
              <w:autoSpaceDN w:val="0"/>
              <w:adjustRightInd w:val="0"/>
              <w:rPr>
                <w:rFonts w:ascii="Arial" w:hAnsi="Arial" w:cs="Arial"/>
                <w:color w:val="000000"/>
                <w:sz w:val="23"/>
                <w:szCs w:val="23"/>
              </w:rPr>
            </w:pPr>
          </w:p>
          <w:p w:rsidR="004F5A50" w:rsidRPr="00EF5C14" w:rsidRDefault="004F5A50" w:rsidP="00EF5C14">
            <w:pPr>
              <w:autoSpaceDE w:val="0"/>
              <w:autoSpaceDN w:val="0"/>
              <w:adjustRightInd w:val="0"/>
              <w:spacing w:after="157"/>
              <w:rPr>
                <w:rFonts w:ascii="Arial" w:hAnsi="Arial" w:cs="Arial"/>
                <w:color w:val="000000"/>
                <w:sz w:val="23"/>
                <w:szCs w:val="23"/>
              </w:rPr>
            </w:pPr>
            <w:r w:rsidRPr="00EF5C14">
              <w:rPr>
                <w:rFonts w:ascii="Arial" w:hAnsi="Arial" w:cs="Arial"/>
                <w:color w:val="000000"/>
                <w:sz w:val="23"/>
                <w:szCs w:val="23"/>
              </w:rPr>
              <w:t xml:space="preserve"> It will be applicable to any members of staff and can be shown by engagement with courses, written or online learning, keeping up to date with any research or developments for specific species and the documentation of the annual appraisal. </w:t>
            </w:r>
          </w:p>
          <w:p w:rsidR="004F5A50" w:rsidRPr="00EF5C14" w:rsidRDefault="004F5A50" w:rsidP="00EF5C14">
            <w:pPr>
              <w:autoSpaceDE w:val="0"/>
              <w:autoSpaceDN w:val="0"/>
              <w:adjustRightInd w:val="0"/>
              <w:rPr>
                <w:rFonts w:ascii="Arial" w:hAnsi="Arial" w:cs="Arial"/>
                <w:color w:val="000000"/>
                <w:sz w:val="23"/>
                <w:szCs w:val="23"/>
              </w:rPr>
            </w:pPr>
            <w:r w:rsidRPr="00EF5C14">
              <w:rPr>
                <w:rFonts w:ascii="Arial" w:hAnsi="Arial" w:cs="Arial"/>
                <w:color w:val="000000"/>
                <w:sz w:val="23"/>
                <w:szCs w:val="23"/>
              </w:rPr>
              <w:t xml:space="preserve"> Evidence of staff attendance or completion of the training must be provided </w:t>
            </w:r>
          </w:p>
          <w:p w:rsidR="004F5A50" w:rsidRPr="009E405F" w:rsidRDefault="004F5A50" w:rsidP="00885357">
            <w:pPr>
              <w:pStyle w:val="Default"/>
              <w:rPr>
                <w:color w:val="auto"/>
                <w:sz w:val="22"/>
                <w:szCs w:val="22"/>
              </w:rPr>
            </w:pP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Pr="00F419E7" w:rsidRDefault="004F5A50" w:rsidP="00885357">
            <w:pPr>
              <w:pStyle w:val="Default"/>
              <w:rPr>
                <w:color w:val="auto"/>
                <w:sz w:val="23"/>
                <w:szCs w:val="23"/>
              </w:rPr>
            </w:pPr>
          </w:p>
        </w:tc>
        <w:tc>
          <w:tcPr>
            <w:tcW w:w="5244" w:type="dxa"/>
          </w:tcPr>
          <w:p w:rsidR="004F5A50" w:rsidRPr="001E3F98" w:rsidRDefault="004F5A50" w:rsidP="00885357">
            <w:pPr>
              <w:pStyle w:val="Default"/>
              <w:rPr>
                <w:color w:val="auto"/>
                <w:sz w:val="22"/>
                <w:szCs w:val="22"/>
              </w:rPr>
            </w:pP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Pr="003249DA" w:rsidRDefault="004F5A50" w:rsidP="00885357">
            <w:pPr>
              <w:pStyle w:val="Default"/>
              <w:rPr>
                <w:b/>
                <w:bCs/>
                <w:color w:val="auto"/>
                <w:sz w:val="28"/>
                <w:szCs w:val="28"/>
              </w:rPr>
            </w:pPr>
            <w:r w:rsidRPr="003249DA">
              <w:rPr>
                <w:b/>
                <w:bCs/>
                <w:color w:val="auto"/>
                <w:sz w:val="28"/>
                <w:szCs w:val="28"/>
              </w:rPr>
              <w:t xml:space="preserve">5.0 Suitable Environment </w:t>
            </w:r>
          </w:p>
          <w:p w:rsidR="004F5A50" w:rsidRPr="009E405F" w:rsidRDefault="004F5A50"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w:t>
            </w:r>
            <w:r w:rsidRPr="009E405F">
              <w:rPr>
                <w:b/>
                <w:bCs/>
                <w:color w:val="auto"/>
                <w:sz w:val="22"/>
                <w:szCs w:val="22"/>
              </w:rPr>
              <w:lastRenderedPageBreak/>
              <w:t xml:space="preserve">durable, in a good state of repair and well maintained. </w:t>
            </w:r>
          </w:p>
          <w:p w:rsidR="004F5A50" w:rsidRDefault="004F5A50" w:rsidP="009E405F">
            <w:pPr>
              <w:pStyle w:val="Default"/>
              <w:rPr>
                <w:sz w:val="22"/>
                <w:szCs w:val="22"/>
              </w:rPr>
            </w:pP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Door openings must be constructed such that the passage of water/waste is not impeded, or allowed to gather due to inaccessibility.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Where cats have access to mesh, the diameter of the wire must not be less than 1.6 mm (16 gauge welded mesh). Mesh size must not exceed 25 mm in one direction and should be positioned on the inside of the framework of runs to prevent damage of uprights by cats scratching any woodwork.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Any drainage required must be effective to ensure there is no standing or pooling of liquids. A minimum gradient of 1:80 is advised to allow water to run off. Waste water must not run off into adjacent pens/cat units.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Units must open onto secure corridors or other secure areas so that cats are not able to escape from the premises. </w:t>
            </w:r>
          </w:p>
          <w:p w:rsidR="004F5A50" w:rsidRDefault="004F5A50" w:rsidP="00BD495C">
            <w:pPr>
              <w:autoSpaceDE w:val="0"/>
              <w:autoSpaceDN w:val="0"/>
              <w:adjustRightInd w:val="0"/>
              <w:rPr>
                <w:rFonts w:ascii="Arial" w:hAnsi="Arial" w:cs="Arial"/>
                <w:sz w:val="23"/>
                <w:szCs w:val="23"/>
              </w:rPr>
            </w:pPr>
            <w:r w:rsidRPr="00257CD2">
              <w:rPr>
                <w:rFonts w:ascii="Arial" w:hAnsi="Arial" w:cs="Arial"/>
                <w:sz w:val="23"/>
                <w:szCs w:val="23"/>
              </w:rPr>
              <w:t xml:space="preserve"> Units should be designed so cats can exercise and be handled within the unit. </w:t>
            </w:r>
          </w:p>
          <w:p w:rsidR="004F5A50" w:rsidRDefault="004F5A50" w:rsidP="00BD495C">
            <w:pPr>
              <w:autoSpaceDE w:val="0"/>
              <w:autoSpaceDN w:val="0"/>
              <w:adjustRightInd w:val="0"/>
              <w:rPr>
                <w:rFonts w:ascii="Arial" w:hAnsi="Arial" w:cs="Arial"/>
                <w:sz w:val="23"/>
                <w:szCs w:val="23"/>
              </w:rPr>
            </w:pPr>
          </w:p>
          <w:p w:rsidR="004F5A50" w:rsidRPr="00257CD2" w:rsidRDefault="004F5A50" w:rsidP="00BD495C">
            <w:pPr>
              <w:autoSpaceDE w:val="0"/>
              <w:autoSpaceDN w:val="0"/>
              <w:adjustRightInd w:val="0"/>
              <w:rPr>
                <w:rFonts w:ascii="Arial" w:hAnsi="Arial" w:cs="Arial"/>
                <w:sz w:val="23"/>
                <w:szCs w:val="23"/>
              </w:rPr>
            </w:pPr>
            <w:r w:rsidRPr="00257CD2">
              <w:rPr>
                <w:rFonts w:ascii="Arial" w:hAnsi="Arial" w:cs="Arial"/>
                <w:sz w:val="23"/>
                <w:szCs w:val="23"/>
              </w:rPr>
              <w:t xml:space="preserve"> Unit doors should open inwards to protect the health and safety of attending staff. Where this is not feasible there must be a documented procedure in place to demonstrate the safety of staff. </w:t>
            </w:r>
          </w:p>
          <w:p w:rsidR="004F5A50" w:rsidRPr="009E405F" w:rsidRDefault="004F5A50" w:rsidP="008B6FD2">
            <w:pPr>
              <w:autoSpaceDE w:val="0"/>
              <w:autoSpaceDN w:val="0"/>
              <w:adjustRightInd w:val="0"/>
              <w:spacing w:after="140"/>
            </w:pPr>
          </w:p>
        </w:tc>
        <w:tc>
          <w:tcPr>
            <w:tcW w:w="5244" w:type="dxa"/>
          </w:tcPr>
          <w:p w:rsidR="004F5A50" w:rsidRPr="00257CD2" w:rsidRDefault="004F5A50" w:rsidP="00257CD2">
            <w:pPr>
              <w:autoSpaceDE w:val="0"/>
              <w:autoSpaceDN w:val="0"/>
              <w:adjustRightInd w:val="0"/>
              <w:spacing w:after="157"/>
              <w:rPr>
                <w:rFonts w:ascii="Arial" w:hAnsi="Arial" w:cs="Arial"/>
                <w:color w:val="000000"/>
                <w:sz w:val="23"/>
                <w:szCs w:val="23"/>
              </w:rPr>
            </w:pPr>
            <w:r w:rsidRPr="00257CD2">
              <w:rPr>
                <w:rFonts w:ascii="Symbol" w:hAnsi="Symbol" w:cs="Symbol"/>
                <w:color w:val="000000"/>
                <w:sz w:val="23"/>
                <w:szCs w:val="23"/>
              </w:rPr>
              <w:lastRenderedPageBreak/>
              <w:t></w:t>
            </w:r>
            <w:r w:rsidRPr="00257CD2">
              <w:rPr>
                <w:rFonts w:ascii="Symbol" w:hAnsi="Symbol" w:cs="Symbol"/>
                <w:color w:val="000000"/>
                <w:sz w:val="23"/>
                <w:szCs w:val="23"/>
              </w:rPr>
              <w:t></w:t>
            </w:r>
            <w:r w:rsidRPr="00257CD2">
              <w:rPr>
                <w:rFonts w:ascii="Arial" w:hAnsi="Arial" w:cs="Arial"/>
                <w:color w:val="000000"/>
                <w:sz w:val="23"/>
                <w:szCs w:val="23"/>
              </w:rPr>
              <w:t xml:space="preserve">Timber, if used, must be of good quality, well-kept and any damaged areas sealed or over clad. Wood must be smooth and treated and properly maintained to render it impervious. </w:t>
            </w:r>
          </w:p>
          <w:p w:rsidR="004F5A50" w:rsidRPr="00257CD2" w:rsidRDefault="004F5A50" w:rsidP="00257CD2">
            <w:pPr>
              <w:autoSpaceDE w:val="0"/>
              <w:autoSpaceDN w:val="0"/>
              <w:adjustRightInd w:val="0"/>
              <w:spacing w:after="157"/>
              <w:rPr>
                <w:rFonts w:ascii="Arial" w:hAnsi="Arial" w:cs="Arial"/>
                <w:color w:val="000000"/>
                <w:sz w:val="23"/>
                <w:szCs w:val="23"/>
              </w:rPr>
            </w:pPr>
            <w:r w:rsidRPr="00257CD2">
              <w:rPr>
                <w:rFonts w:ascii="Arial" w:hAnsi="Arial" w:cs="Arial"/>
                <w:color w:val="000000"/>
                <w:sz w:val="23"/>
                <w:szCs w:val="23"/>
              </w:rPr>
              <w:t xml:space="preserve"> Interior surfaces, including floors, must be </w:t>
            </w:r>
            <w:r w:rsidRPr="00257CD2">
              <w:rPr>
                <w:rFonts w:ascii="Arial" w:hAnsi="Arial" w:cs="Arial"/>
                <w:color w:val="000000"/>
                <w:sz w:val="23"/>
                <w:szCs w:val="23"/>
              </w:rPr>
              <w:lastRenderedPageBreak/>
              <w:t xml:space="preserve">smooth, impervious and able to be disinfected, where appropriate. Floors must have a non-slip, solid surface. Junctions between sections must be coved or sealed. </w:t>
            </w:r>
          </w:p>
          <w:p w:rsidR="004F5A50" w:rsidRPr="00257CD2" w:rsidRDefault="004F5A50" w:rsidP="00257CD2">
            <w:pPr>
              <w:autoSpaceDE w:val="0"/>
              <w:autoSpaceDN w:val="0"/>
              <w:adjustRightInd w:val="0"/>
              <w:rPr>
                <w:rFonts w:ascii="Arial" w:hAnsi="Arial" w:cs="Arial"/>
                <w:color w:val="000000"/>
                <w:sz w:val="23"/>
                <w:szCs w:val="23"/>
              </w:rPr>
            </w:pPr>
            <w:r w:rsidRPr="00257CD2">
              <w:rPr>
                <w:rFonts w:ascii="Arial" w:hAnsi="Arial" w:cs="Arial"/>
                <w:color w:val="000000"/>
                <w:sz w:val="23"/>
                <w:szCs w:val="23"/>
              </w:rPr>
              <w:t xml:space="preserve"> There must not be any sharp edges, projections, rough edges or other hazards which present risk of injury to a cat. </w:t>
            </w:r>
          </w:p>
          <w:p w:rsidR="004F5A50" w:rsidRPr="00257CD2" w:rsidRDefault="004F5A50" w:rsidP="00257CD2">
            <w:pPr>
              <w:pageBreakBefore/>
              <w:autoSpaceDE w:val="0"/>
              <w:autoSpaceDN w:val="0"/>
              <w:adjustRightInd w:val="0"/>
              <w:rPr>
                <w:rFonts w:ascii="Symbol" w:hAnsi="Symbol"/>
                <w:sz w:val="24"/>
                <w:szCs w:val="24"/>
              </w:rPr>
            </w:pP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Symbol" w:hAnsi="Symbol"/>
                <w:sz w:val="23"/>
                <w:szCs w:val="23"/>
              </w:rPr>
              <w:t></w:t>
            </w:r>
            <w:r w:rsidRPr="00257CD2">
              <w:rPr>
                <w:rFonts w:ascii="Symbol" w:hAnsi="Symbol"/>
                <w:sz w:val="23"/>
                <w:szCs w:val="23"/>
              </w:rPr>
              <w:t></w:t>
            </w:r>
            <w:r w:rsidRPr="00257CD2">
              <w:rPr>
                <w:rFonts w:ascii="Arial" w:hAnsi="Arial" w:cs="Arial"/>
                <w:sz w:val="23"/>
                <w:szCs w:val="23"/>
              </w:rPr>
              <w:t xml:space="preserve">Windows must be escape-proof.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Doors must be strong enough to resist scratching and must be capable of being effectively secured.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Access doors must not be propped open.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All wire mesh/fencing must be strong and rigid and kept in good repair to provide an escape-proof structure.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External doors/gates must be lockable and staff must have easy access to keys in case of emergency. </w:t>
            </w:r>
          </w:p>
          <w:p w:rsidR="004F5A50" w:rsidRPr="00257CD2" w:rsidRDefault="004F5A50" w:rsidP="00257CD2">
            <w:pPr>
              <w:autoSpaceDE w:val="0"/>
              <w:autoSpaceDN w:val="0"/>
              <w:adjustRightInd w:val="0"/>
              <w:spacing w:after="156"/>
              <w:rPr>
                <w:rFonts w:ascii="Arial" w:hAnsi="Arial" w:cs="Arial"/>
                <w:sz w:val="23"/>
                <w:szCs w:val="23"/>
              </w:rPr>
            </w:pPr>
            <w:r w:rsidRPr="00257CD2">
              <w:rPr>
                <w:rFonts w:ascii="Arial" w:hAnsi="Arial" w:cs="Arial"/>
                <w:sz w:val="23"/>
                <w:szCs w:val="23"/>
              </w:rPr>
              <w:t xml:space="preserve"> Gaps or apertures must be small enough to prevent a cat’s head passing through, or entrapment of any limb or body parts </w:t>
            </w:r>
          </w:p>
          <w:p w:rsidR="004F5A50" w:rsidRPr="009E405F" w:rsidRDefault="004F5A50" w:rsidP="00BD495C">
            <w:pPr>
              <w:autoSpaceDE w:val="0"/>
              <w:autoSpaceDN w:val="0"/>
              <w:adjustRightInd w:val="0"/>
              <w:spacing w:after="156"/>
            </w:pP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Pr="00D8246D" w:rsidRDefault="004F5A50" w:rsidP="00885357">
            <w:pPr>
              <w:pStyle w:val="Default"/>
              <w:rPr>
                <w:b/>
                <w:bCs/>
                <w:color w:val="auto"/>
              </w:rPr>
            </w:pPr>
            <w:r w:rsidRPr="00D8246D">
              <w:rPr>
                <w:b/>
                <w:bCs/>
                <w:color w:val="0070C0"/>
              </w:rPr>
              <w:lastRenderedPageBreak/>
              <w:t>Higher Standard</w:t>
            </w:r>
          </w:p>
        </w:tc>
        <w:tc>
          <w:tcPr>
            <w:tcW w:w="5244" w:type="dxa"/>
          </w:tcPr>
          <w:p w:rsidR="004F5A50" w:rsidRPr="00573E47" w:rsidRDefault="004F5A50" w:rsidP="00573E47">
            <w:pPr>
              <w:pStyle w:val="Default"/>
              <w:rPr>
                <w:color w:val="0070C0"/>
                <w:sz w:val="23"/>
                <w:szCs w:val="23"/>
              </w:rPr>
            </w:pPr>
            <w:r w:rsidRPr="00573E47">
              <w:rPr>
                <w:color w:val="0070C0"/>
                <w:sz w:val="23"/>
                <w:szCs w:val="23"/>
              </w:rPr>
              <w:t xml:space="preserve">Cats must be provided with a design and layout </w:t>
            </w:r>
            <w:r w:rsidRPr="00573E47">
              <w:rPr>
                <w:color w:val="0070C0"/>
                <w:sz w:val="23"/>
                <w:szCs w:val="23"/>
              </w:rPr>
              <w:lastRenderedPageBreak/>
              <w:t xml:space="preserve">that provides them with choice. This can be achieved by, for example, inclusion of raised platforms. </w:t>
            </w:r>
          </w:p>
          <w:p w:rsidR="004F5A50" w:rsidRPr="009E405F" w:rsidRDefault="004F5A50" w:rsidP="00464220">
            <w:pPr>
              <w:pStyle w:val="Default"/>
              <w:rPr>
                <w:sz w:val="22"/>
                <w:szCs w:val="22"/>
              </w:rPr>
            </w:pPr>
          </w:p>
        </w:tc>
        <w:tc>
          <w:tcPr>
            <w:tcW w:w="1984" w:type="dxa"/>
          </w:tcPr>
          <w:p w:rsidR="004F5A50" w:rsidRPr="00F419E7" w:rsidRDefault="004F5A50" w:rsidP="00885357">
            <w:pPr>
              <w:pStyle w:val="Default"/>
              <w:rPr>
                <w:color w:val="auto"/>
                <w:sz w:val="23"/>
                <w:szCs w:val="23"/>
              </w:rPr>
            </w:pPr>
          </w:p>
        </w:tc>
        <w:tc>
          <w:tcPr>
            <w:tcW w:w="1985" w:type="dxa"/>
          </w:tcPr>
          <w:p w:rsidR="004F5A50" w:rsidRPr="00F419E7" w:rsidRDefault="004F5A50" w:rsidP="00885357">
            <w:pPr>
              <w:pStyle w:val="Default"/>
              <w:rPr>
                <w:color w:val="auto"/>
                <w:sz w:val="23"/>
                <w:szCs w:val="23"/>
              </w:rPr>
            </w:pPr>
          </w:p>
        </w:tc>
      </w:tr>
      <w:tr w:rsidR="004F5A50" w:rsidRPr="00F419E7" w:rsidTr="00B17D79">
        <w:tc>
          <w:tcPr>
            <w:tcW w:w="5671" w:type="dxa"/>
          </w:tcPr>
          <w:p w:rsidR="004F5A50" w:rsidRDefault="004F5A50" w:rsidP="00885357">
            <w:pPr>
              <w:pStyle w:val="Default"/>
              <w:rPr>
                <w:b/>
                <w:bCs/>
                <w:color w:val="auto"/>
                <w:sz w:val="23"/>
                <w:szCs w:val="23"/>
              </w:rPr>
            </w:pPr>
            <w:r w:rsidRPr="00F419E7">
              <w:rPr>
                <w:b/>
                <w:bCs/>
                <w:color w:val="auto"/>
                <w:sz w:val="23"/>
                <w:szCs w:val="23"/>
              </w:rPr>
              <w:lastRenderedPageBreak/>
              <w:t xml:space="preserve">5.2 Animals must be kept at all times in an environment suitable to their species and condition (including health status and age) with respect to— </w:t>
            </w:r>
          </w:p>
          <w:p w:rsidR="004F5A50" w:rsidRDefault="004F5A50"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4F5A50" w:rsidRDefault="004F5A50" w:rsidP="00885357">
            <w:pPr>
              <w:pStyle w:val="Default"/>
              <w:rPr>
                <w:b/>
                <w:bCs/>
                <w:color w:val="auto"/>
                <w:sz w:val="23"/>
                <w:szCs w:val="23"/>
              </w:rPr>
            </w:pPr>
            <w:r w:rsidRPr="00F419E7">
              <w:rPr>
                <w:b/>
                <w:bCs/>
                <w:color w:val="auto"/>
                <w:sz w:val="23"/>
                <w:szCs w:val="23"/>
              </w:rPr>
              <w:t>(b) its situation, space, air quality, cleanliness and temperature</w:t>
            </w:r>
          </w:p>
          <w:p w:rsidR="004F5A50" w:rsidRDefault="004F5A50" w:rsidP="00885357">
            <w:pPr>
              <w:pStyle w:val="Default"/>
              <w:rPr>
                <w:b/>
                <w:bCs/>
                <w:color w:val="auto"/>
                <w:sz w:val="23"/>
                <w:szCs w:val="23"/>
              </w:rPr>
            </w:pPr>
            <w:r w:rsidRPr="00F419E7">
              <w:rPr>
                <w:b/>
                <w:bCs/>
                <w:color w:val="auto"/>
                <w:sz w:val="23"/>
                <w:szCs w:val="23"/>
              </w:rPr>
              <w:t xml:space="preserve">(c) the water quality (where relevant), </w:t>
            </w:r>
          </w:p>
          <w:p w:rsidR="004F5A50" w:rsidRDefault="004F5A50" w:rsidP="00885357">
            <w:pPr>
              <w:pStyle w:val="Default"/>
              <w:rPr>
                <w:b/>
                <w:bCs/>
                <w:color w:val="auto"/>
                <w:sz w:val="23"/>
                <w:szCs w:val="23"/>
              </w:rPr>
            </w:pPr>
            <w:r w:rsidRPr="00F419E7">
              <w:rPr>
                <w:b/>
                <w:bCs/>
                <w:color w:val="auto"/>
                <w:sz w:val="23"/>
                <w:szCs w:val="23"/>
              </w:rPr>
              <w:t xml:space="preserve">(d) noise levels </w:t>
            </w:r>
          </w:p>
          <w:p w:rsidR="004F5A50" w:rsidRDefault="004F5A50"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rsidR="004F5A50" w:rsidRDefault="004F5A50" w:rsidP="00885357">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rsidR="004F5A50" w:rsidRDefault="004F5A50" w:rsidP="00885357">
            <w:pPr>
              <w:pStyle w:val="Default"/>
              <w:rPr>
                <w:color w:val="auto"/>
                <w:sz w:val="22"/>
                <w:szCs w:val="22"/>
              </w:rPr>
            </w:pPr>
          </w:p>
          <w:p w:rsidR="004F5A50" w:rsidRPr="00F419E7" w:rsidRDefault="004F5A50" w:rsidP="00885357">
            <w:pPr>
              <w:pStyle w:val="Default"/>
              <w:rPr>
                <w:color w:val="auto"/>
                <w:sz w:val="23"/>
                <w:szCs w:val="23"/>
              </w:rPr>
            </w:pPr>
          </w:p>
        </w:tc>
        <w:tc>
          <w:tcPr>
            <w:tcW w:w="5244" w:type="dxa"/>
          </w:tcPr>
          <w:p w:rsidR="004F5A50" w:rsidRPr="007019C7" w:rsidRDefault="004F5A50" w:rsidP="00A64510">
            <w:pPr>
              <w:autoSpaceDE w:val="0"/>
              <w:autoSpaceDN w:val="0"/>
              <w:adjustRightInd w:val="0"/>
              <w:rPr>
                <w:rFonts w:ascii="Arial" w:hAnsi="Arial" w:cs="Arial"/>
                <w:sz w:val="23"/>
                <w:szCs w:val="23"/>
              </w:rPr>
            </w:pPr>
            <w:r w:rsidRPr="007019C7">
              <w:rPr>
                <w:rFonts w:ascii="Arial" w:hAnsi="Arial" w:cs="Arial"/>
                <w:sz w:val="23"/>
                <w:szCs w:val="23"/>
              </w:rPr>
              <w:t xml:space="preserve"> </w:t>
            </w:r>
            <w:r w:rsidRPr="007019C7">
              <w:rPr>
                <w:rFonts w:ascii="Arial" w:hAnsi="Arial" w:cs="Arial"/>
                <w:color w:val="000000"/>
                <w:sz w:val="23"/>
                <w:szCs w:val="23"/>
              </w:rPr>
              <w:t xml:space="preserve">Cats must not be restricted to areas when climatic conditions may cause them distress. Insulation and temperature regulation in the sleeping area must aim to </w:t>
            </w:r>
            <w:r w:rsidRPr="007019C7">
              <w:rPr>
                <w:rFonts w:ascii="Arial" w:hAnsi="Arial" w:cs="Arial"/>
                <w:sz w:val="23"/>
                <w:szCs w:val="23"/>
              </w:rPr>
              <w:t xml:space="preserve">keep the temperature between 15 degrees and 26 degrees and never below the absolute minimum of 10 degrees. </w:t>
            </w:r>
          </w:p>
          <w:p w:rsidR="004F5A50" w:rsidRPr="007019C7" w:rsidRDefault="004F5A50" w:rsidP="007019C7">
            <w:pPr>
              <w:autoSpaceDE w:val="0"/>
              <w:autoSpaceDN w:val="0"/>
              <w:adjustRightInd w:val="0"/>
              <w:spacing w:after="158"/>
              <w:rPr>
                <w:rFonts w:ascii="Arial" w:hAnsi="Arial" w:cs="Arial"/>
                <w:sz w:val="23"/>
                <w:szCs w:val="23"/>
              </w:rPr>
            </w:pPr>
            <w:r w:rsidRPr="007019C7">
              <w:rPr>
                <w:rFonts w:ascii="Arial" w:hAnsi="Arial" w:cs="Arial"/>
                <w:sz w:val="23"/>
                <w:szCs w:val="23"/>
              </w:rPr>
              <w:t xml:space="preserve"> Additional heat may be in the form of a heated bed/pad, but these must not be the main source of heat for the cats. The cat must be able to remove itself from the source of heat. </w:t>
            </w:r>
          </w:p>
          <w:p w:rsidR="004F5A50" w:rsidRPr="007019C7" w:rsidRDefault="004F5A50" w:rsidP="007019C7">
            <w:pPr>
              <w:autoSpaceDE w:val="0"/>
              <w:autoSpaceDN w:val="0"/>
              <w:adjustRightInd w:val="0"/>
              <w:spacing w:after="158"/>
              <w:rPr>
                <w:rFonts w:ascii="Arial" w:hAnsi="Arial" w:cs="Arial"/>
                <w:sz w:val="23"/>
                <w:szCs w:val="23"/>
              </w:rPr>
            </w:pPr>
            <w:r w:rsidRPr="007019C7">
              <w:rPr>
                <w:rFonts w:ascii="Arial" w:hAnsi="Arial" w:cs="Arial"/>
                <w:sz w:val="23"/>
                <w:szCs w:val="23"/>
              </w:rPr>
              <w:t xml:space="preserve"> Cats must be monitored to check if they are too hot or too cold. If an individual cat is showing signs of heat or cold intolerance steps must be taken to ensure the welfare of the cat. </w:t>
            </w:r>
          </w:p>
          <w:p w:rsidR="004F5A50" w:rsidRPr="007019C7" w:rsidRDefault="004F5A50" w:rsidP="007019C7">
            <w:pPr>
              <w:autoSpaceDE w:val="0"/>
              <w:autoSpaceDN w:val="0"/>
              <w:adjustRightInd w:val="0"/>
              <w:spacing w:after="158"/>
              <w:rPr>
                <w:rFonts w:ascii="Arial" w:hAnsi="Arial" w:cs="Arial"/>
                <w:sz w:val="23"/>
                <w:szCs w:val="23"/>
              </w:rPr>
            </w:pPr>
            <w:r w:rsidRPr="007019C7">
              <w:rPr>
                <w:rFonts w:ascii="Arial" w:hAnsi="Arial" w:cs="Arial"/>
                <w:sz w:val="23"/>
                <w:szCs w:val="23"/>
              </w:rPr>
              <w:t xml:space="preserve"> Cats must not be exposed to excessive or continuous noise (such as dogs barking). </w:t>
            </w:r>
          </w:p>
          <w:p w:rsidR="004F5A50" w:rsidRPr="007019C7" w:rsidRDefault="004F5A50" w:rsidP="007019C7">
            <w:pPr>
              <w:autoSpaceDE w:val="0"/>
              <w:autoSpaceDN w:val="0"/>
              <w:adjustRightInd w:val="0"/>
              <w:spacing w:after="158"/>
              <w:rPr>
                <w:rFonts w:ascii="Arial" w:hAnsi="Arial" w:cs="Arial"/>
                <w:sz w:val="23"/>
                <w:szCs w:val="23"/>
              </w:rPr>
            </w:pPr>
            <w:r w:rsidRPr="007019C7">
              <w:rPr>
                <w:rFonts w:ascii="Arial" w:hAnsi="Arial" w:cs="Arial"/>
                <w:sz w:val="23"/>
                <w:szCs w:val="23"/>
              </w:rPr>
              <w:t xml:space="preserve"> Cats must not be exposed to draughts. </w:t>
            </w:r>
          </w:p>
          <w:p w:rsidR="004F5A50" w:rsidRPr="007019C7" w:rsidRDefault="004F5A50" w:rsidP="007019C7">
            <w:pPr>
              <w:autoSpaceDE w:val="0"/>
              <w:autoSpaceDN w:val="0"/>
              <w:adjustRightInd w:val="0"/>
              <w:rPr>
                <w:rFonts w:ascii="Arial" w:hAnsi="Arial" w:cs="Arial"/>
                <w:sz w:val="23"/>
                <w:szCs w:val="23"/>
              </w:rPr>
            </w:pPr>
            <w:r w:rsidRPr="007019C7">
              <w:rPr>
                <w:rFonts w:ascii="Arial" w:hAnsi="Arial" w:cs="Arial"/>
                <w:sz w:val="23"/>
                <w:szCs w:val="23"/>
              </w:rPr>
              <w:t xml:space="preserve"> Ventilation must be provided in interior areas to avoid excess humidity </w:t>
            </w:r>
          </w:p>
          <w:p w:rsidR="004F5A50" w:rsidRPr="001E3F98" w:rsidRDefault="004F5A50" w:rsidP="007019C7">
            <w:pPr>
              <w:pStyle w:val="Default"/>
              <w:rPr>
                <w:color w:val="auto"/>
                <w:sz w:val="22"/>
                <w:szCs w:val="22"/>
              </w:rPr>
            </w:pPr>
          </w:p>
        </w:tc>
        <w:tc>
          <w:tcPr>
            <w:tcW w:w="1984" w:type="dxa"/>
          </w:tcPr>
          <w:p w:rsidR="004F5A50" w:rsidRPr="00F419E7" w:rsidRDefault="004F5A50" w:rsidP="00885357">
            <w:pPr>
              <w:pStyle w:val="Default"/>
              <w:spacing w:after="141"/>
              <w:rPr>
                <w:color w:val="auto"/>
                <w:sz w:val="23"/>
                <w:szCs w:val="23"/>
              </w:rPr>
            </w:pPr>
          </w:p>
        </w:tc>
        <w:tc>
          <w:tcPr>
            <w:tcW w:w="1985" w:type="dxa"/>
          </w:tcPr>
          <w:p w:rsidR="004F5A50" w:rsidRPr="00F419E7" w:rsidRDefault="004F5A50" w:rsidP="00885357">
            <w:pPr>
              <w:pStyle w:val="Default"/>
              <w:spacing w:after="141"/>
              <w:rPr>
                <w:color w:val="auto"/>
                <w:sz w:val="23"/>
                <w:szCs w:val="23"/>
              </w:rPr>
            </w:pPr>
          </w:p>
        </w:tc>
      </w:tr>
      <w:tr w:rsidR="004F5A50" w:rsidRPr="00F419E7" w:rsidTr="00B17D79">
        <w:tc>
          <w:tcPr>
            <w:tcW w:w="5671" w:type="dxa"/>
          </w:tcPr>
          <w:p w:rsidR="004F5A50" w:rsidRPr="00F419E7" w:rsidRDefault="004F5A50" w:rsidP="00885357">
            <w:pPr>
              <w:pStyle w:val="Default"/>
              <w:rPr>
                <w:b/>
                <w:bCs/>
                <w:color w:val="auto"/>
                <w:sz w:val="23"/>
                <w:szCs w:val="23"/>
              </w:rPr>
            </w:pPr>
            <w:r w:rsidRPr="00A020F0">
              <w:rPr>
                <w:b/>
                <w:bCs/>
                <w:color w:val="auto"/>
                <w:sz w:val="23"/>
                <w:szCs w:val="23"/>
              </w:rPr>
              <w:t>Higher Standard</w:t>
            </w:r>
          </w:p>
        </w:tc>
        <w:tc>
          <w:tcPr>
            <w:tcW w:w="5244" w:type="dxa"/>
          </w:tcPr>
          <w:p w:rsidR="004F5A50" w:rsidRDefault="004F5A50" w:rsidP="00464220">
            <w:pPr>
              <w:pStyle w:val="Default"/>
              <w:spacing w:after="157"/>
              <w:rPr>
                <w:color w:val="FF0000"/>
                <w:sz w:val="23"/>
                <w:szCs w:val="23"/>
              </w:rPr>
            </w:pPr>
            <w:r w:rsidRPr="00464220">
              <w:rPr>
                <w:color w:val="FF0000"/>
                <w:sz w:val="23"/>
                <w:szCs w:val="23"/>
              </w:rPr>
              <w:t xml:space="preserve">Ventilation must be a managed, fixed or portable, air system to ensure appropriate temperatures are maintained in all weathers. This can be an air conditioning unit or use of </w:t>
            </w:r>
            <w:r w:rsidRPr="00464220">
              <w:rPr>
                <w:color w:val="FF0000"/>
                <w:sz w:val="23"/>
                <w:szCs w:val="23"/>
              </w:rPr>
              <w:lastRenderedPageBreak/>
              <w:t xml:space="preserve">removable fans. </w:t>
            </w:r>
          </w:p>
          <w:p w:rsidR="004F5A50" w:rsidRPr="00464220" w:rsidRDefault="004F5A50" w:rsidP="00A020F0">
            <w:pPr>
              <w:pStyle w:val="Default"/>
              <w:rPr>
                <w:color w:val="FF0000"/>
                <w:sz w:val="22"/>
                <w:szCs w:val="22"/>
              </w:rPr>
            </w:pPr>
            <w:r w:rsidRPr="00A020F0">
              <w:rPr>
                <w:color w:val="0070C0"/>
                <w:sz w:val="23"/>
                <w:szCs w:val="23"/>
              </w:rPr>
              <w:t xml:space="preserve">Temperature in the sleeping environment must be above 18°C. </w:t>
            </w:r>
          </w:p>
        </w:tc>
        <w:tc>
          <w:tcPr>
            <w:tcW w:w="1984" w:type="dxa"/>
          </w:tcPr>
          <w:p w:rsidR="004F5A50" w:rsidRPr="00F419E7" w:rsidRDefault="004F5A50" w:rsidP="00885357">
            <w:pPr>
              <w:pStyle w:val="Default"/>
              <w:spacing w:after="141"/>
              <w:rPr>
                <w:color w:val="auto"/>
                <w:sz w:val="23"/>
                <w:szCs w:val="23"/>
              </w:rPr>
            </w:pPr>
          </w:p>
        </w:tc>
        <w:tc>
          <w:tcPr>
            <w:tcW w:w="1985" w:type="dxa"/>
          </w:tcPr>
          <w:p w:rsidR="004F5A50" w:rsidRPr="00F419E7" w:rsidRDefault="004F5A50" w:rsidP="00885357">
            <w:pPr>
              <w:pStyle w:val="Default"/>
              <w:spacing w:after="141"/>
              <w:rPr>
                <w:color w:val="auto"/>
                <w:sz w:val="23"/>
                <w:szCs w:val="23"/>
              </w:rPr>
            </w:pPr>
          </w:p>
        </w:tc>
      </w:tr>
      <w:tr w:rsidR="004F5A50" w:rsidRPr="00F419E7" w:rsidTr="00B17D79">
        <w:tc>
          <w:tcPr>
            <w:tcW w:w="5671" w:type="dxa"/>
          </w:tcPr>
          <w:p w:rsidR="004F5A50" w:rsidRDefault="004F5A50" w:rsidP="003B516A">
            <w:pPr>
              <w:pStyle w:val="Default"/>
              <w:rPr>
                <w:b/>
                <w:bCs/>
                <w:color w:val="auto"/>
                <w:sz w:val="23"/>
                <w:szCs w:val="23"/>
              </w:rPr>
            </w:pPr>
            <w:r w:rsidRPr="00F419E7">
              <w:rPr>
                <w:b/>
                <w:bCs/>
                <w:color w:val="auto"/>
                <w:sz w:val="23"/>
                <w:szCs w:val="23"/>
              </w:rPr>
              <w:lastRenderedPageBreak/>
              <w:t xml:space="preserve">5.3 Staff must ensure that the animals are kept clean and comfortable </w:t>
            </w:r>
          </w:p>
          <w:p w:rsidR="004F5A50" w:rsidRPr="00F419E7" w:rsidRDefault="004F5A50" w:rsidP="00131D3D">
            <w:pPr>
              <w:pStyle w:val="Default"/>
              <w:rPr>
                <w:color w:val="auto"/>
                <w:sz w:val="23"/>
                <w:szCs w:val="23"/>
              </w:rPr>
            </w:pPr>
          </w:p>
        </w:tc>
        <w:tc>
          <w:tcPr>
            <w:tcW w:w="5244" w:type="dxa"/>
          </w:tcPr>
          <w:p w:rsidR="004F5A50" w:rsidRPr="00131D3D" w:rsidRDefault="004F5A50" w:rsidP="00131D3D">
            <w:pPr>
              <w:autoSpaceDE w:val="0"/>
              <w:autoSpaceDN w:val="0"/>
              <w:adjustRightInd w:val="0"/>
              <w:spacing w:after="158"/>
              <w:rPr>
                <w:rFonts w:ascii="Arial" w:hAnsi="Arial" w:cs="Arial"/>
                <w:color w:val="000000"/>
                <w:sz w:val="23"/>
                <w:szCs w:val="23"/>
              </w:rPr>
            </w:pPr>
            <w:r w:rsidRPr="00131D3D">
              <w:rPr>
                <w:rFonts w:ascii="Arial" w:hAnsi="Arial" w:cs="Arial"/>
                <w:color w:val="000000"/>
                <w:sz w:val="23"/>
                <w:szCs w:val="23"/>
              </w:rPr>
              <w:t xml:space="preserve">The licence holder and staff must ensure that cats benefit from adequate routine grooming and other health regimes as needed e.g. cleaning of eyes or keeping long fur from matting and inspection for parasites. </w:t>
            </w:r>
          </w:p>
          <w:p w:rsidR="004F5A50" w:rsidRPr="00131D3D" w:rsidRDefault="004F5A50" w:rsidP="00131D3D">
            <w:pPr>
              <w:autoSpaceDE w:val="0"/>
              <w:autoSpaceDN w:val="0"/>
              <w:adjustRightInd w:val="0"/>
              <w:rPr>
                <w:rFonts w:ascii="Arial" w:hAnsi="Arial" w:cs="Arial"/>
                <w:color w:val="000000"/>
                <w:sz w:val="23"/>
                <w:szCs w:val="23"/>
              </w:rPr>
            </w:pPr>
            <w:r w:rsidRPr="00131D3D">
              <w:rPr>
                <w:rFonts w:ascii="Arial" w:hAnsi="Arial" w:cs="Arial"/>
                <w:color w:val="000000"/>
                <w:sz w:val="23"/>
                <w:szCs w:val="23"/>
              </w:rPr>
              <w:t xml:space="preserve"> Cats must not routinely be removed from their cattery unit whilst it is being cleaned unless it is causing stress for the cat and there is a safe alternative temporary unit. </w:t>
            </w:r>
          </w:p>
          <w:p w:rsidR="004F5A50" w:rsidRPr="001E3F98" w:rsidRDefault="004F5A50" w:rsidP="003B516A">
            <w:pPr>
              <w:pStyle w:val="Default"/>
              <w:rPr>
                <w:color w:val="auto"/>
                <w:sz w:val="22"/>
                <w:szCs w:val="22"/>
              </w:rPr>
            </w:pPr>
          </w:p>
        </w:tc>
        <w:tc>
          <w:tcPr>
            <w:tcW w:w="1984" w:type="dxa"/>
          </w:tcPr>
          <w:p w:rsidR="004F5A50" w:rsidRPr="00F419E7" w:rsidRDefault="004F5A50" w:rsidP="00DD2F04">
            <w:pPr>
              <w:pStyle w:val="Default"/>
              <w:rPr>
                <w:color w:val="auto"/>
                <w:sz w:val="23"/>
                <w:szCs w:val="23"/>
              </w:rPr>
            </w:pPr>
          </w:p>
        </w:tc>
        <w:tc>
          <w:tcPr>
            <w:tcW w:w="1985" w:type="dxa"/>
          </w:tcPr>
          <w:p w:rsidR="004F5A50" w:rsidRPr="00F419E7" w:rsidRDefault="004F5A50" w:rsidP="00DD2F04">
            <w:pPr>
              <w:pStyle w:val="Default"/>
              <w:rPr>
                <w:color w:val="auto"/>
                <w:sz w:val="23"/>
                <w:szCs w:val="23"/>
              </w:rPr>
            </w:pPr>
          </w:p>
        </w:tc>
      </w:tr>
      <w:tr w:rsidR="004F5A50" w:rsidRPr="00F419E7" w:rsidTr="00B17D79">
        <w:tc>
          <w:tcPr>
            <w:tcW w:w="5671" w:type="dxa"/>
          </w:tcPr>
          <w:p w:rsidR="004F5A50" w:rsidRPr="00F419E7" w:rsidRDefault="004F5A50" w:rsidP="00DD2F04">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4F5A50" w:rsidRDefault="004F5A50" w:rsidP="00696803">
            <w:pPr>
              <w:pStyle w:val="Default"/>
              <w:rPr>
                <w:sz w:val="23"/>
                <w:szCs w:val="23"/>
              </w:rPr>
            </w:pPr>
            <w:r>
              <w:rPr>
                <w:sz w:val="23"/>
                <w:szCs w:val="23"/>
              </w:rPr>
              <w:t xml:space="preserve">For cats a litter tray must be provided. Scented litter must not be used. </w:t>
            </w:r>
          </w:p>
          <w:p w:rsidR="004F5A50" w:rsidRPr="001E3F98" w:rsidRDefault="004F5A50" w:rsidP="002D16E2">
            <w:pPr>
              <w:pStyle w:val="Default"/>
              <w:rPr>
                <w:color w:val="auto"/>
                <w:sz w:val="22"/>
                <w:szCs w:val="22"/>
              </w:rPr>
            </w:pPr>
          </w:p>
        </w:tc>
        <w:tc>
          <w:tcPr>
            <w:tcW w:w="1984" w:type="dxa"/>
          </w:tcPr>
          <w:p w:rsidR="004F5A50" w:rsidRPr="00F419E7" w:rsidRDefault="004F5A50" w:rsidP="00DD2F04">
            <w:pPr>
              <w:pStyle w:val="Default"/>
              <w:rPr>
                <w:color w:val="auto"/>
                <w:sz w:val="23"/>
                <w:szCs w:val="23"/>
              </w:rPr>
            </w:pPr>
          </w:p>
        </w:tc>
        <w:tc>
          <w:tcPr>
            <w:tcW w:w="1985" w:type="dxa"/>
          </w:tcPr>
          <w:p w:rsidR="004F5A50" w:rsidRPr="00F419E7" w:rsidRDefault="004F5A50" w:rsidP="00DD2F04">
            <w:pPr>
              <w:pStyle w:val="Default"/>
              <w:rPr>
                <w:color w:val="auto"/>
                <w:sz w:val="23"/>
                <w:szCs w:val="23"/>
              </w:rPr>
            </w:pPr>
          </w:p>
        </w:tc>
      </w:tr>
      <w:tr w:rsidR="004F5A50" w:rsidRPr="00F419E7" w:rsidTr="00B17D79">
        <w:tc>
          <w:tcPr>
            <w:tcW w:w="5671" w:type="dxa"/>
          </w:tcPr>
          <w:p w:rsidR="004F5A50" w:rsidRPr="00F419E7" w:rsidRDefault="004F5A50" w:rsidP="00DD2F04">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rsidR="004F5A50" w:rsidRDefault="004F5A50" w:rsidP="00696803">
            <w:pPr>
              <w:pStyle w:val="Default"/>
              <w:spacing w:after="157"/>
              <w:rPr>
                <w:sz w:val="23"/>
                <w:szCs w:val="23"/>
              </w:rPr>
            </w:pPr>
            <w:r>
              <w:rPr>
                <w:sz w:val="23"/>
                <w:szCs w:val="23"/>
              </w:rPr>
              <w:t xml:space="preserve">Units must be inspected daily and kept in a clean condition, in accordance with the documented cleaning and disinfection procedure. </w:t>
            </w:r>
          </w:p>
          <w:p w:rsidR="004F5A50" w:rsidRDefault="004F5A50" w:rsidP="00696803">
            <w:pPr>
              <w:pStyle w:val="Default"/>
              <w:spacing w:after="157"/>
              <w:rPr>
                <w:sz w:val="23"/>
                <w:szCs w:val="23"/>
              </w:rPr>
            </w:pPr>
            <w:r>
              <w:rPr>
                <w:sz w:val="23"/>
                <w:szCs w:val="23"/>
              </w:rPr>
              <w:t xml:space="preserve"> Each occupied unit must be cleaned daily at a minimum. </w:t>
            </w:r>
          </w:p>
          <w:p w:rsidR="004F5A50" w:rsidRDefault="004F5A50" w:rsidP="00696803">
            <w:pPr>
              <w:pStyle w:val="Default"/>
              <w:spacing w:after="157"/>
              <w:rPr>
                <w:sz w:val="23"/>
                <w:szCs w:val="23"/>
              </w:rPr>
            </w:pPr>
            <w:r>
              <w:rPr>
                <w:sz w:val="23"/>
                <w:szCs w:val="23"/>
              </w:rPr>
              <w:t xml:space="preserve"> Units must be disinfected between new occupants and when necessary. </w:t>
            </w:r>
          </w:p>
          <w:p w:rsidR="004F5A50" w:rsidRDefault="004F5A50" w:rsidP="00696803">
            <w:pPr>
              <w:pStyle w:val="Default"/>
              <w:rPr>
                <w:sz w:val="23"/>
                <w:szCs w:val="23"/>
              </w:rPr>
            </w:pPr>
            <w:r>
              <w:rPr>
                <w:sz w:val="23"/>
                <w:szCs w:val="23"/>
              </w:rPr>
              <w:t xml:space="preserve"> Effective spot cleaning is permissible </w:t>
            </w:r>
          </w:p>
          <w:p w:rsidR="004F5A50" w:rsidRPr="001E3F98" w:rsidRDefault="004F5A50" w:rsidP="00DD2F04">
            <w:pPr>
              <w:pStyle w:val="Default"/>
              <w:rPr>
                <w:color w:val="auto"/>
                <w:sz w:val="22"/>
                <w:szCs w:val="22"/>
              </w:rPr>
            </w:pPr>
          </w:p>
        </w:tc>
        <w:tc>
          <w:tcPr>
            <w:tcW w:w="1984" w:type="dxa"/>
          </w:tcPr>
          <w:p w:rsidR="004F5A50" w:rsidRPr="00F419E7" w:rsidRDefault="004F5A50" w:rsidP="00DD2F04">
            <w:pPr>
              <w:pStyle w:val="Default"/>
              <w:rPr>
                <w:color w:val="auto"/>
                <w:sz w:val="23"/>
                <w:szCs w:val="23"/>
              </w:rPr>
            </w:pPr>
          </w:p>
        </w:tc>
        <w:tc>
          <w:tcPr>
            <w:tcW w:w="1985" w:type="dxa"/>
          </w:tcPr>
          <w:p w:rsidR="004F5A50" w:rsidRPr="00F419E7" w:rsidRDefault="004F5A50" w:rsidP="00DD2F04">
            <w:pPr>
              <w:pStyle w:val="Default"/>
              <w:rPr>
                <w:color w:val="auto"/>
                <w:sz w:val="23"/>
                <w:szCs w:val="23"/>
              </w:rPr>
            </w:pPr>
          </w:p>
        </w:tc>
      </w:tr>
      <w:tr w:rsidR="004F5A50" w:rsidRPr="00F419E7" w:rsidTr="00B17D79">
        <w:tc>
          <w:tcPr>
            <w:tcW w:w="5671" w:type="dxa"/>
          </w:tcPr>
          <w:p w:rsidR="004F5A50" w:rsidRDefault="004F5A50" w:rsidP="001A0AE7">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w:t>
            </w:r>
            <w:r w:rsidRPr="00F419E7">
              <w:rPr>
                <w:b/>
                <w:bCs/>
                <w:color w:val="auto"/>
                <w:sz w:val="23"/>
                <w:szCs w:val="23"/>
              </w:rPr>
              <w:lastRenderedPageBreak/>
              <w:t xml:space="preserve">that protects them from pain, suffering, injury and disease. </w:t>
            </w:r>
          </w:p>
          <w:p w:rsidR="004F5A50" w:rsidRPr="00F419E7" w:rsidRDefault="004F5A50" w:rsidP="00131D3D">
            <w:pPr>
              <w:pStyle w:val="Default"/>
              <w:spacing w:after="157"/>
              <w:rPr>
                <w:color w:val="auto"/>
                <w:sz w:val="23"/>
                <w:szCs w:val="23"/>
              </w:rPr>
            </w:pPr>
          </w:p>
        </w:tc>
        <w:tc>
          <w:tcPr>
            <w:tcW w:w="5244" w:type="dxa"/>
          </w:tcPr>
          <w:p w:rsidR="004F5A50" w:rsidRDefault="004F5A50" w:rsidP="00EE7383">
            <w:pPr>
              <w:pStyle w:val="Default"/>
              <w:spacing w:after="157"/>
              <w:rPr>
                <w:sz w:val="23"/>
                <w:szCs w:val="23"/>
              </w:rPr>
            </w:pPr>
            <w:r>
              <w:rPr>
                <w:sz w:val="23"/>
                <w:szCs w:val="23"/>
              </w:rPr>
              <w:lastRenderedPageBreak/>
              <w:t xml:space="preserve">Cats must always be transported (either within the cattery or to and in a vehicle) in a suitable, strong cat carrier. </w:t>
            </w:r>
          </w:p>
          <w:p w:rsidR="004F5A50" w:rsidRDefault="004F5A50" w:rsidP="00EE7383">
            <w:pPr>
              <w:pStyle w:val="Default"/>
              <w:spacing w:after="157"/>
              <w:rPr>
                <w:sz w:val="23"/>
                <w:szCs w:val="23"/>
              </w:rPr>
            </w:pPr>
            <w:r>
              <w:rPr>
                <w:sz w:val="23"/>
                <w:szCs w:val="23"/>
              </w:rPr>
              <w:lastRenderedPageBreak/>
              <w:t xml:space="preserve"> The licence holder must demonstrate that a suitable vehicle is available to transport cats, or if a vehicle is not provided, a contingency plan in place for emergency transport. If more than one cat is being transported there must be suitable disease control such as sneeze barriers between carriers </w:t>
            </w:r>
          </w:p>
          <w:p w:rsidR="004F5A50" w:rsidRDefault="004F5A50" w:rsidP="00EE7383">
            <w:pPr>
              <w:pStyle w:val="Default"/>
              <w:spacing w:after="157"/>
              <w:rPr>
                <w:sz w:val="23"/>
                <w:szCs w:val="23"/>
              </w:rPr>
            </w:pPr>
            <w:r>
              <w:rPr>
                <w:sz w:val="23"/>
                <w:szCs w:val="23"/>
              </w:rPr>
              <w:t xml:space="preserve"> Leaving cats in vehicles must be minimalised and cats must never be left unattended in a car or other vehicle where the temperature may pose a risk to the animal. Consideration must be given on whether it is necessary to transport animals when the temperature poses risk to an individual. </w:t>
            </w:r>
          </w:p>
          <w:p w:rsidR="004F5A50" w:rsidRPr="001E3F98" w:rsidRDefault="004F5A50" w:rsidP="00EE7383">
            <w:pPr>
              <w:pStyle w:val="Default"/>
              <w:rPr>
                <w:color w:val="auto"/>
                <w:sz w:val="22"/>
                <w:szCs w:val="22"/>
              </w:rPr>
            </w:pPr>
            <w:r>
              <w:rPr>
                <w:sz w:val="23"/>
                <w:szCs w:val="23"/>
              </w:rPr>
              <w:t xml:space="preserve"> All vehicles and equipment must be regularly cleaned and disinfected. </w:t>
            </w:r>
          </w:p>
        </w:tc>
        <w:tc>
          <w:tcPr>
            <w:tcW w:w="1984" w:type="dxa"/>
          </w:tcPr>
          <w:p w:rsidR="004F5A50" w:rsidRPr="00F419E7" w:rsidRDefault="004F5A50" w:rsidP="00DD2F04">
            <w:pPr>
              <w:pStyle w:val="Default"/>
              <w:rPr>
                <w:color w:val="auto"/>
                <w:sz w:val="23"/>
                <w:szCs w:val="23"/>
              </w:rPr>
            </w:pPr>
          </w:p>
        </w:tc>
        <w:tc>
          <w:tcPr>
            <w:tcW w:w="1985" w:type="dxa"/>
          </w:tcPr>
          <w:p w:rsidR="004F5A50" w:rsidRPr="00F419E7" w:rsidRDefault="004F5A50" w:rsidP="00DD2F04">
            <w:pPr>
              <w:pStyle w:val="Default"/>
              <w:rPr>
                <w:color w:val="auto"/>
                <w:sz w:val="23"/>
                <w:szCs w:val="23"/>
              </w:rPr>
            </w:pPr>
          </w:p>
        </w:tc>
      </w:tr>
      <w:tr w:rsidR="004F5A50" w:rsidRPr="00F419E7" w:rsidTr="00B17D79">
        <w:tc>
          <w:tcPr>
            <w:tcW w:w="5671" w:type="dxa"/>
          </w:tcPr>
          <w:p w:rsidR="004F5A50" w:rsidRPr="00F419E7" w:rsidRDefault="004F5A50" w:rsidP="00DD2F04">
            <w:pPr>
              <w:pStyle w:val="Default"/>
              <w:rPr>
                <w:color w:val="auto"/>
                <w:sz w:val="23"/>
                <w:szCs w:val="23"/>
              </w:rPr>
            </w:pPr>
            <w:r w:rsidRPr="00F419E7">
              <w:rPr>
                <w:b/>
                <w:bCs/>
                <w:color w:val="auto"/>
                <w:sz w:val="23"/>
                <w:szCs w:val="23"/>
              </w:rPr>
              <w:lastRenderedPageBreak/>
              <w:t>5.7 All the animals must be easily accessible to staff and for inspection. There must be sufficient light for the staff to work effectively and observe the animals.</w:t>
            </w:r>
          </w:p>
        </w:tc>
        <w:tc>
          <w:tcPr>
            <w:tcW w:w="5244" w:type="dxa"/>
          </w:tcPr>
          <w:p w:rsidR="004F5A50" w:rsidRDefault="004F5A50" w:rsidP="00EE7383">
            <w:pPr>
              <w:pStyle w:val="Default"/>
              <w:spacing w:after="158"/>
              <w:rPr>
                <w:sz w:val="23"/>
                <w:szCs w:val="23"/>
              </w:rPr>
            </w:pPr>
            <w:r>
              <w:rPr>
                <w:sz w:val="23"/>
                <w:szCs w:val="23"/>
              </w:rPr>
              <w:t xml:space="preserve">Where practicable this must be natural light, but artificial light must be available. Where artificial lighting is used, this must be within a range of 10 to 12 hours daily. </w:t>
            </w:r>
          </w:p>
          <w:p w:rsidR="004F5A50" w:rsidRDefault="004F5A50" w:rsidP="00EE7383">
            <w:pPr>
              <w:pStyle w:val="Default"/>
              <w:rPr>
                <w:sz w:val="23"/>
                <w:szCs w:val="23"/>
              </w:rPr>
            </w:pPr>
            <w:r>
              <w:rPr>
                <w:sz w:val="23"/>
                <w:szCs w:val="23"/>
              </w:rPr>
              <w:t xml:space="preserve"> Lights must be turned off to provide a period of darkness overnight. </w:t>
            </w:r>
          </w:p>
          <w:p w:rsidR="004F5A50" w:rsidRPr="001E3F98" w:rsidRDefault="004F5A50" w:rsidP="00DD2F04">
            <w:pPr>
              <w:pStyle w:val="Default"/>
              <w:rPr>
                <w:color w:val="auto"/>
                <w:sz w:val="22"/>
                <w:szCs w:val="22"/>
              </w:rPr>
            </w:pPr>
          </w:p>
        </w:tc>
        <w:tc>
          <w:tcPr>
            <w:tcW w:w="1984" w:type="dxa"/>
          </w:tcPr>
          <w:p w:rsidR="004F5A50" w:rsidRPr="00F419E7" w:rsidRDefault="004F5A50" w:rsidP="00DD2F04">
            <w:pPr>
              <w:pStyle w:val="Default"/>
              <w:rPr>
                <w:color w:val="auto"/>
                <w:sz w:val="23"/>
                <w:szCs w:val="23"/>
              </w:rPr>
            </w:pPr>
          </w:p>
        </w:tc>
        <w:tc>
          <w:tcPr>
            <w:tcW w:w="1985" w:type="dxa"/>
          </w:tcPr>
          <w:p w:rsidR="004F5A50" w:rsidRPr="00F419E7" w:rsidRDefault="004F5A50" w:rsidP="00DD2F04">
            <w:pPr>
              <w:pStyle w:val="Default"/>
              <w:rPr>
                <w:color w:val="auto"/>
                <w:sz w:val="23"/>
                <w:szCs w:val="23"/>
              </w:rPr>
            </w:pPr>
          </w:p>
        </w:tc>
      </w:tr>
      <w:tr w:rsidR="004F5A50" w:rsidRPr="00F419E7" w:rsidTr="00B17D79">
        <w:tc>
          <w:tcPr>
            <w:tcW w:w="5671" w:type="dxa"/>
          </w:tcPr>
          <w:p w:rsidR="004F5A50" w:rsidRPr="00F419E7" w:rsidRDefault="004F5A50" w:rsidP="00A32361">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5244" w:type="dxa"/>
          </w:tcPr>
          <w:p w:rsidR="004F5A50" w:rsidRDefault="004F5A50" w:rsidP="00EE7383">
            <w:pPr>
              <w:pStyle w:val="Default"/>
              <w:rPr>
                <w:sz w:val="23"/>
                <w:szCs w:val="23"/>
              </w:rPr>
            </w:pPr>
            <w:r>
              <w:rPr>
                <w:sz w:val="23"/>
                <w:szCs w:val="23"/>
              </w:rPr>
              <w:t xml:space="preserve">Where cats from the same household share a unit there must be multiples of all resources (food, water bowls, litter trays and sleeping areas), equal or greater than the number of cats in the unit. </w:t>
            </w:r>
          </w:p>
          <w:p w:rsidR="004F5A50" w:rsidRPr="001E3F98" w:rsidRDefault="004F5A50" w:rsidP="00DD4BC3">
            <w:pPr>
              <w:pStyle w:val="Default"/>
              <w:rPr>
                <w:color w:val="auto"/>
                <w:sz w:val="22"/>
                <w:szCs w:val="22"/>
              </w:rPr>
            </w:pPr>
          </w:p>
        </w:tc>
        <w:tc>
          <w:tcPr>
            <w:tcW w:w="1984" w:type="dxa"/>
          </w:tcPr>
          <w:p w:rsidR="004F5A50" w:rsidRPr="00F419E7" w:rsidRDefault="004F5A50" w:rsidP="00A32361">
            <w:pPr>
              <w:pStyle w:val="Default"/>
              <w:rPr>
                <w:color w:val="auto"/>
                <w:sz w:val="23"/>
                <w:szCs w:val="23"/>
              </w:rPr>
            </w:pPr>
          </w:p>
        </w:tc>
        <w:tc>
          <w:tcPr>
            <w:tcW w:w="1985" w:type="dxa"/>
          </w:tcPr>
          <w:p w:rsidR="004F5A50" w:rsidRPr="00F419E7" w:rsidRDefault="004F5A50" w:rsidP="00A32361">
            <w:pPr>
              <w:pStyle w:val="Default"/>
              <w:rPr>
                <w:color w:val="auto"/>
                <w:sz w:val="23"/>
                <w:szCs w:val="23"/>
              </w:rPr>
            </w:pPr>
          </w:p>
        </w:tc>
      </w:tr>
      <w:tr w:rsidR="004F5A50" w:rsidRPr="00F419E7" w:rsidTr="00B17D79">
        <w:tc>
          <w:tcPr>
            <w:tcW w:w="5671" w:type="dxa"/>
          </w:tcPr>
          <w:p w:rsidR="004F5A50" w:rsidRPr="00F419E7" w:rsidRDefault="004F5A50"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w:t>
            </w:r>
            <w:r w:rsidRPr="00F419E7">
              <w:rPr>
                <w:b/>
                <w:bCs/>
                <w:color w:val="auto"/>
                <w:sz w:val="23"/>
                <w:szCs w:val="23"/>
              </w:rPr>
              <w:lastRenderedPageBreak/>
              <w:t xml:space="preserve">them distress. </w:t>
            </w:r>
          </w:p>
        </w:tc>
        <w:tc>
          <w:tcPr>
            <w:tcW w:w="5244" w:type="dxa"/>
          </w:tcPr>
          <w:p w:rsidR="004F5A50" w:rsidRDefault="004F5A50" w:rsidP="00EE7383">
            <w:pPr>
              <w:pStyle w:val="Default"/>
              <w:rPr>
                <w:sz w:val="23"/>
                <w:szCs w:val="23"/>
              </w:rPr>
            </w:pPr>
            <w:r>
              <w:rPr>
                <w:sz w:val="23"/>
                <w:szCs w:val="23"/>
              </w:rPr>
              <w:lastRenderedPageBreak/>
              <w:t xml:space="preserve">All cats must be observed regularly throughout the day. The licence holder or responsible </w:t>
            </w:r>
            <w:r>
              <w:rPr>
                <w:sz w:val="23"/>
                <w:szCs w:val="23"/>
              </w:rPr>
              <w:lastRenderedPageBreak/>
              <w:t xml:space="preserve">person must visit the cats at regular intervals (of no more than 4 hours apart during the working day e.g. starting at 0800, until 1800m) and as often as necessary for the individual health, safety and welfare of each cat. </w:t>
            </w:r>
          </w:p>
          <w:p w:rsidR="004F5A50" w:rsidRPr="001E3F98" w:rsidRDefault="004F5A50" w:rsidP="00A32361">
            <w:pPr>
              <w:pStyle w:val="Default"/>
              <w:rPr>
                <w:color w:val="auto"/>
                <w:sz w:val="22"/>
                <w:szCs w:val="22"/>
              </w:rPr>
            </w:pPr>
          </w:p>
        </w:tc>
        <w:tc>
          <w:tcPr>
            <w:tcW w:w="1984" w:type="dxa"/>
          </w:tcPr>
          <w:p w:rsidR="004F5A50" w:rsidRPr="00F419E7" w:rsidRDefault="004F5A50" w:rsidP="00A32361">
            <w:pPr>
              <w:pStyle w:val="Default"/>
              <w:rPr>
                <w:color w:val="auto"/>
                <w:sz w:val="23"/>
                <w:szCs w:val="23"/>
              </w:rPr>
            </w:pPr>
          </w:p>
        </w:tc>
        <w:tc>
          <w:tcPr>
            <w:tcW w:w="1985" w:type="dxa"/>
          </w:tcPr>
          <w:p w:rsidR="004F5A50" w:rsidRPr="00F419E7" w:rsidRDefault="004F5A50" w:rsidP="00A32361">
            <w:pPr>
              <w:pStyle w:val="Default"/>
              <w:rPr>
                <w:color w:val="auto"/>
                <w:sz w:val="23"/>
                <w:szCs w:val="23"/>
              </w:rPr>
            </w:pPr>
          </w:p>
        </w:tc>
      </w:tr>
      <w:tr w:rsidR="004F5A50" w:rsidRPr="00F419E7" w:rsidTr="00B17D79">
        <w:tc>
          <w:tcPr>
            <w:tcW w:w="5671" w:type="dxa"/>
          </w:tcPr>
          <w:p w:rsidR="004F5A50" w:rsidRPr="00F419E7" w:rsidRDefault="004F5A50" w:rsidP="00A32361">
            <w:pPr>
              <w:pStyle w:val="Default"/>
              <w:rPr>
                <w:color w:val="auto"/>
                <w:sz w:val="23"/>
                <w:szCs w:val="23"/>
              </w:rPr>
            </w:pPr>
            <w:r w:rsidRPr="00CB56AC">
              <w:rPr>
                <w:b/>
                <w:bCs/>
                <w:i/>
                <w:iCs/>
                <w:color w:val="0070C0"/>
                <w:sz w:val="23"/>
                <w:szCs w:val="23"/>
              </w:rPr>
              <w:lastRenderedPageBreak/>
              <w:t>Higher Standard</w:t>
            </w:r>
          </w:p>
        </w:tc>
        <w:tc>
          <w:tcPr>
            <w:tcW w:w="5244" w:type="dxa"/>
          </w:tcPr>
          <w:p w:rsidR="004F5A50" w:rsidRPr="00EE7383" w:rsidRDefault="004F5A50" w:rsidP="00EE7383">
            <w:pPr>
              <w:pStyle w:val="Default"/>
              <w:rPr>
                <w:color w:val="0070C0"/>
                <w:sz w:val="23"/>
                <w:szCs w:val="23"/>
              </w:rPr>
            </w:pPr>
            <w:r w:rsidRPr="00EE7383">
              <w:rPr>
                <w:color w:val="0070C0"/>
                <w:sz w:val="23"/>
                <w:szCs w:val="23"/>
              </w:rPr>
              <w:t xml:space="preserve">All individual cats must be inspected at least once at an appropriate interval during the out of hours period (e.g. 1800-0800). </w:t>
            </w:r>
          </w:p>
          <w:p w:rsidR="004F5A50" w:rsidRPr="001E3F98" w:rsidRDefault="004F5A50" w:rsidP="00131D3D">
            <w:pPr>
              <w:pStyle w:val="Default"/>
              <w:rPr>
                <w:color w:val="auto"/>
                <w:sz w:val="22"/>
                <w:szCs w:val="22"/>
              </w:rPr>
            </w:pPr>
          </w:p>
        </w:tc>
        <w:tc>
          <w:tcPr>
            <w:tcW w:w="1984" w:type="dxa"/>
          </w:tcPr>
          <w:p w:rsidR="004F5A50" w:rsidRPr="00F419E7" w:rsidRDefault="004F5A50" w:rsidP="00A32361">
            <w:pPr>
              <w:pStyle w:val="Default"/>
              <w:rPr>
                <w:color w:val="auto"/>
                <w:sz w:val="23"/>
                <w:szCs w:val="23"/>
              </w:rPr>
            </w:pPr>
          </w:p>
        </w:tc>
        <w:tc>
          <w:tcPr>
            <w:tcW w:w="1985" w:type="dxa"/>
          </w:tcPr>
          <w:p w:rsidR="004F5A50" w:rsidRPr="00F419E7" w:rsidRDefault="004F5A50" w:rsidP="00A32361">
            <w:pPr>
              <w:pStyle w:val="Default"/>
              <w:rPr>
                <w:color w:val="auto"/>
                <w:sz w:val="23"/>
                <w:szCs w:val="23"/>
              </w:rPr>
            </w:pPr>
          </w:p>
        </w:tc>
      </w:tr>
      <w:tr w:rsidR="004F5A50" w:rsidRPr="00F419E7" w:rsidTr="00B17D79">
        <w:tc>
          <w:tcPr>
            <w:tcW w:w="5671" w:type="dxa"/>
          </w:tcPr>
          <w:p w:rsidR="004F5A50" w:rsidRPr="00F419E7" w:rsidRDefault="004F5A50" w:rsidP="00A32361">
            <w:pPr>
              <w:pStyle w:val="Default"/>
              <w:rPr>
                <w:color w:val="auto"/>
                <w:sz w:val="23"/>
                <w:szCs w:val="23"/>
              </w:rPr>
            </w:pPr>
          </w:p>
        </w:tc>
        <w:tc>
          <w:tcPr>
            <w:tcW w:w="5244" w:type="dxa"/>
          </w:tcPr>
          <w:p w:rsidR="004F5A50" w:rsidRPr="001E3F98" w:rsidRDefault="004F5A50" w:rsidP="00A32361">
            <w:pPr>
              <w:pStyle w:val="Default"/>
              <w:rPr>
                <w:color w:val="auto"/>
                <w:sz w:val="22"/>
                <w:szCs w:val="22"/>
              </w:rPr>
            </w:pPr>
          </w:p>
        </w:tc>
        <w:tc>
          <w:tcPr>
            <w:tcW w:w="1984" w:type="dxa"/>
          </w:tcPr>
          <w:p w:rsidR="004F5A50" w:rsidRPr="00F419E7" w:rsidRDefault="004F5A50" w:rsidP="00A32361">
            <w:pPr>
              <w:pStyle w:val="Default"/>
              <w:rPr>
                <w:color w:val="auto"/>
                <w:sz w:val="23"/>
                <w:szCs w:val="23"/>
              </w:rPr>
            </w:pPr>
          </w:p>
        </w:tc>
        <w:tc>
          <w:tcPr>
            <w:tcW w:w="1985" w:type="dxa"/>
          </w:tcPr>
          <w:p w:rsidR="004F5A50" w:rsidRPr="00F419E7" w:rsidRDefault="004F5A50" w:rsidP="00A32361">
            <w:pPr>
              <w:pStyle w:val="Default"/>
              <w:rPr>
                <w:color w:val="auto"/>
                <w:sz w:val="23"/>
                <w:szCs w:val="23"/>
              </w:rPr>
            </w:pPr>
          </w:p>
        </w:tc>
      </w:tr>
      <w:tr w:rsidR="004F5A50" w:rsidRPr="00766D1E" w:rsidTr="00B17D79">
        <w:tc>
          <w:tcPr>
            <w:tcW w:w="5671" w:type="dxa"/>
          </w:tcPr>
          <w:p w:rsidR="004F5A50" w:rsidRDefault="004F5A50" w:rsidP="002C078F">
            <w:pPr>
              <w:pStyle w:val="Default"/>
              <w:rPr>
                <w:b/>
                <w:bCs/>
                <w:color w:val="auto"/>
                <w:sz w:val="28"/>
                <w:szCs w:val="28"/>
              </w:rPr>
            </w:pPr>
            <w:r>
              <w:rPr>
                <w:b/>
                <w:bCs/>
                <w:color w:val="auto"/>
                <w:sz w:val="28"/>
                <w:szCs w:val="28"/>
              </w:rPr>
              <w:t>6.0 Suitable Diet</w:t>
            </w:r>
          </w:p>
          <w:p w:rsidR="004F5A50" w:rsidRDefault="004F5A50" w:rsidP="002C078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rsidR="004F5A50" w:rsidRDefault="004F5A50" w:rsidP="002C078F">
            <w:pPr>
              <w:pStyle w:val="Default"/>
              <w:rPr>
                <w:b/>
                <w:bCs/>
                <w:color w:val="auto"/>
                <w:sz w:val="23"/>
                <w:szCs w:val="23"/>
              </w:rPr>
            </w:pPr>
          </w:p>
          <w:p w:rsidR="004F5A50" w:rsidRDefault="004F5A50" w:rsidP="006D727F">
            <w:pPr>
              <w:pStyle w:val="Default"/>
              <w:rPr>
                <w:sz w:val="23"/>
                <w:szCs w:val="23"/>
              </w:rPr>
            </w:pPr>
          </w:p>
          <w:p w:rsidR="004F5A50" w:rsidRPr="00766D1E" w:rsidRDefault="004F5A50" w:rsidP="00911E33">
            <w:pPr>
              <w:pStyle w:val="Default"/>
              <w:spacing w:after="158"/>
              <w:rPr>
                <w:color w:val="auto"/>
                <w:sz w:val="28"/>
                <w:szCs w:val="28"/>
              </w:rPr>
            </w:pPr>
          </w:p>
        </w:tc>
        <w:tc>
          <w:tcPr>
            <w:tcW w:w="5244" w:type="dxa"/>
          </w:tcPr>
          <w:p w:rsidR="004F5A50" w:rsidRDefault="004F5A50" w:rsidP="00D64F9A">
            <w:pPr>
              <w:pStyle w:val="Default"/>
              <w:spacing w:after="157"/>
              <w:rPr>
                <w:sz w:val="23"/>
                <w:szCs w:val="23"/>
              </w:rPr>
            </w:pPr>
            <w:r>
              <w:rPr>
                <w:sz w:val="23"/>
                <w:szCs w:val="23"/>
              </w:rPr>
              <w:t xml:space="preserve">For adult cats at least two meals a day must be offered at a minimum of 8 hours apart, as appropriate to the individual’s requirements. </w:t>
            </w:r>
          </w:p>
          <w:p w:rsidR="004F5A50" w:rsidRDefault="004F5A50" w:rsidP="00D64F9A">
            <w:pPr>
              <w:pStyle w:val="Default"/>
              <w:spacing w:after="157"/>
              <w:rPr>
                <w:sz w:val="23"/>
                <w:szCs w:val="23"/>
              </w:rPr>
            </w:pPr>
            <w:r>
              <w:rPr>
                <w:sz w:val="23"/>
                <w:szCs w:val="23"/>
              </w:rPr>
              <w:t xml:space="preserve"> Dietary requirements, agreed with the owner, must be followed. If there are concerns about an individual cat’s diet, veterinary advice must be sought. </w:t>
            </w:r>
          </w:p>
          <w:p w:rsidR="004F5A50" w:rsidRDefault="004F5A50" w:rsidP="00D64F9A">
            <w:pPr>
              <w:pStyle w:val="Default"/>
              <w:spacing w:after="157"/>
              <w:rPr>
                <w:sz w:val="23"/>
                <w:szCs w:val="23"/>
              </w:rPr>
            </w:pPr>
            <w:r>
              <w:rPr>
                <w:sz w:val="23"/>
                <w:szCs w:val="23"/>
              </w:rPr>
              <w:t xml:space="preserve"> One feeding and one water bowl must be provided for each cat. These must be separate receptacles. </w:t>
            </w:r>
          </w:p>
          <w:p w:rsidR="004F5A50" w:rsidRDefault="004F5A50" w:rsidP="00D64F9A">
            <w:pPr>
              <w:pStyle w:val="Default"/>
              <w:rPr>
                <w:sz w:val="23"/>
                <w:szCs w:val="23"/>
              </w:rPr>
            </w:pPr>
            <w:r>
              <w:rPr>
                <w:sz w:val="23"/>
                <w:szCs w:val="23"/>
              </w:rPr>
              <w:t xml:space="preserve"> Food and water must be sited away from the litter tray (min 60 cm) and away from each other. </w:t>
            </w:r>
          </w:p>
          <w:p w:rsidR="004F5A50" w:rsidRPr="001E3F98" w:rsidRDefault="004F5A50" w:rsidP="00131D3D">
            <w:pPr>
              <w:pStyle w:val="Default"/>
              <w:spacing w:after="158"/>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766D1E">
              <w:rPr>
                <w:b/>
                <w:bCs/>
                <w:color w:val="auto"/>
                <w:sz w:val="23"/>
                <w:szCs w:val="23"/>
              </w:rPr>
              <w:t>6.2 Feed and (where appropriate) water intake must be monitored, and any problems recorded and addressed.</w:t>
            </w:r>
          </w:p>
        </w:tc>
        <w:tc>
          <w:tcPr>
            <w:tcW w:w="5244" w:type="dxa"/>
          </w:tcPr>
          <w:p w:rsidR="004F5A50" w:rsidRDefault="004F5A50" w:rsidP="00BC697E">
            <w:pPr>
              <w:pStyle w:val="Default"/>
              <w:spacing w:after="157"/>
              <w:rPr>
                <w:sz w:val="23"/>
                <w:szCs w:val="23"/>
              </w:rPr>
            </w:pPr>
            <w:r>
              <w:rPr>
                <w:sz w:val="23"/>
                <w:szCs w:val="23"/>
              </w:rPr>
              <w:t xml:space="preserve">Cats must not remain </w:t>
            </w:r>
            <w:proofErr w:type="spellStart"/>
            <w:r>
              <w:rPr>
                <w:sz w:val="23"/>
                <w:szCs w:val="23"/>
              </w:rPr>
              <w:t>inappetent</w:t>
            </w:r>
            <w:proofErr w:type="spellEnd"/>
            <w:r>
              <w:rPr>
                <w:sz w:val="23"/>
                <w:szCs w:val="23"/>
              </w:rPr>
              <w:t xml:space="preserve"> (without appetite) for longer than 48 hours without seeking veterinary advice. If the cat has any known health problems or if there are specific concerns veterinary advice must be sought </w:t>
            </w:r>
            <w:r>
              <w:rPr>
                <w:sz w:val="23"/>
                <w:szCs w:val="23"/>
              </w:rPr>
              <w:lastRenderedPageBreak/>
              <w:t xml:space="preserve">earlier </w:t>
            </w:r>
          </w:p>
          <w:p w:rsidR="004F5A50" w:rsidRDefault="004F5A50" w:rsidP="00BC697E">
            <w:pPr>
              <w:pStyle w:val="Default"/>
              <w:spacing w:after="157"/>
              <w:rPr>
                <w:sz w:val="23"/>
                <w:szCs w:val="23"/>
              </w:rPr>
            </w:pPr>
            <w:r>
              <w:rPr>
                <w:sz w:val="23"/>
                <w:szCs w:val="23"/>
              </w:rPr>
              <w:t xml:space="preserve"> Water intake must be checked and veterinary advice sought if a cat is not drinking or is drinking excessively. </w:t>
            </w:r>
          </w:p>
          <w:p w:rsidR="004F5A50" w:rsidRPr="001E3F98" w:rsidRDefault="004F5A50" w:rsidP="00BC697E">
            <w:pPr>
              <w:pStyle w:val="Default"/>
              <w:rPr>
                <w:color w:val="auto"/>
                <w:sz w:val="22"/>
                <w:szCs w:val="22"/>
              </w:rPr>
            </w:pPr>
            <w:r>
              <w:rPr>
                <w:sz w:val="23"/>
                <w:szCs w:val="23"/>
              </w:rPr>
              <w:t xml:space="preserve"> The general condition of the cats must be observed and cats displaying significant weight loss/gain must be evaluated by a veterinarian and treated as necessary. </w:t>
            </w: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766D1E">
              <w:rPr>
                <w:b/>
                <w:bCs/>
                <w:color w:val="auto"/>
                <w:sz w:val="23"/>
                <w:szCs w:val="23"/>
              </w:rPr>
              <w:lastRenderedPageBreak/>
              <w:t xml:space="preserve">6.3 Feed and drinking water provided to the animals must be unspoilt and free from contamination. </w:t>
            </w:r>
          </w:p>
        </w:tc>
        <w:tc>
          <w:tcPr>
            <w:tcW w:w="5244" w:type="dxa"/>
          </w:tcPr>
          <w:p w:rsidR="004F5A50" w:rsidRDefault="004F5A50" w:rsidP="006E2E10">
            <w:pPr>
              <w:pStyle w:val="Default"/>
              <w:rPr>
                <w:sz w:val="23"/>
                <w:szCs w:val="23"/>
              </w:rPr>
            </w:pPr>
            <w:r>
              <w:rPr>
                <w:sz w:val="23"/>
                <w:szCs w:val="23"/>
              </w:rPr>
              <w:t xml:space="preserve"> Dry feed must not be left out for more than 24 hours. Any wet feed not eaten must be removed at the time of the next feeding. </w:t>
            </w:r>
          </w:p>
          <w:p w:rsidR="004F5A50" w:rsidRDefault="004F5A50" w:rsidP="006E2E10">
            <w:pPr>
              <w:pStyle w:val="Default"/>
              <w:spacing w:after="157"/>
              <w:rPr>
                <w:sz w:val="23"/>
                <w:szCs w:val="23"/>
              </w:rPr>
            </w:pPr>
            <w:r>
              <w:rPr>
                <w:sz w:val="23"/>
                <w:szCs w:val="23"/>
              </w:rPr>
              <w:t xml:space="preserve"> Refrigeration facilities for feed storage must be provided. </w:t>
            </w:r>
          </w:p>
          <w:p w:rsidR="004F5A50" w:rsidRDefault="004F5A50" w:rsidP="006E2E10">
            <w:pPr>
              <w:pStyle w:val="Default"/>
              <w:rPr>
                <w:sz w:val="23"/>
                <w:szCs w:val="23"/>
              </w:rPr>
            </w:pPr>
            <w:r>
              <w:rPr>
                <w:sz w:val="23"/>
                <w:szCs w:val="23"/>
              </w:rPr>
              <w:t xml:space="preserve"> Feed must be stored away from risk of vermin and in appropriately cool and dry places. </w:t>
            </w:r>
          </w:p>
          <w:p w:rsidR="004F5A50" w:rsidRPr="001E3F98" w:rsidRDefault="004F5A50" w:rsidP="00692964">
            <w:pPr>
              <w:pStyle w:val="Default"/>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4F5A50" w:rsidRDefault="004F5A50" w:rsidP="00DC227A">
            <w:pPr>
              <w:pStyle w:val="Default"/>
              <w:spacing w:after="158"/>
              <w:rPr>
                <w:sz w:val="23"/>
                <w:szCs w:val="23"/>
              </w:rPr>
            </w:pPr>
            <w:r>
              <w:rPr>
                <w:sz w:val="23"/>
                <w:szCs w:val="23"/>
              </w:rPr>
              <w:t xml:space="preserve">Receptacles must be non-porous. </w:t>
            </w:r>
          </w:p>
          <w:p w:rsidR="004F5A50" w:rsidRDefault="004F5A50" w:rsidP="00DC227A">
            <w:pPr>
              <w:pStyle w:val="Default"/>
              <w:rPr>
                <w:sz w:val="23"/>
                <w:szCs w:val="23"/>
              </w:rPr>
            </w:pPr>
            <w:r>
              <w:rPr>
                <w:sz w:val="23"/>
                <w:szCs w:val="23"/>
              </w:rPr>
              <w:t xml:space="preserve"> Receptacles must be cleaned daily and disinfected at least once a week and between different cats. If damaged they must be disposed of. </w:t>
            </w:r>
          </w:p>
          <w:p w:rsidR="004F5A50" w:rsidRPr="001E3F98" w:rsidRDefault="004F5A50" w:rsidP="002C078F">
            <w:pPr>
              <w:pStyle w:val="Default"/>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5244" w:type="dxa"/>
          </w:tcPr>
          <w:p w:rsidR="004F5A50" w:rsidRDefault="004F5A50" w:rsidP="006F39FC">
            <w:pPr>
              <w:pStyle w:val="Default"/>
              <w:spacing w:after="157"/>
              <w:rPr>
                <w:sz w:val="23"/>
                <w:szCs w:val="23"/>
              </w:rPr>
            </w:pPr>
            <w:r>
              <w:rPr>
                <w:sz w:val="23"/>
                <w:szCs w:val="23"/>
              </w:rPr>
              <w:t xml:space="preserve">Fresh water must be provided daily in a clean container and changed or refreshed as often as necessary. </w:t>
            </w:r>
          </w:p>
          <w:p w:rsidR="004F5A50" w:rsidRPr="001E3F98" w:rsidRDefault="004F5A50" w:rsidP="003368C7">
            <w:pPr>
              <w:pStyle w:val="Default"/>
              <w:rPr>
                <w:color w:val="auto"/>
                <w:sz w:val="22"/>
                <w:szCs w:val="22"/>
              </w:rPr>
            </w:pPr>
            <w:r>
              <w:rPr>
                <w:sz w:val="23"/>
                <w:szCs w:val="23"/>
              </w:rPr>
              <w:t xml:space="preserve"> One water bowl must be provided per cat. </w:t>
            </w: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766D1E">
              <w:rPr>
                <w:b/>
                <w:bCs/>
                <w:color w:val="auto"/>
                <w:sz w:val="23"/>
                <w:szCs w:val="23"/>
              </w:rPr>
              <w:t xml:space="preserve">6.6 Where feed is prepared on the premises, there must be hygienic facilities for its preparation, </w:t>
            </w:r>
            <w:r w:rsidRPr="00766D1E">
              <w:rPr>
                <w:b/>
                <w:bCs/>
                <w:color w:val="auto"/>
                <w:sz w:val="23"/>
                <w:szCs w:val="23"/>
              </w:rPr>
              <w:lastRenderedPageBreak/>
              <w:t xml:space="preserve">including a working surface, hot and cold running water and storage. </w:t>
            </w:r>
          </w:p>
        </w:tc>
        <w:tc>
          <w:tcPr>
            <w:tcW w:w="5244" w:type="dxa"/>
          </w:tcPr>
          <w:p w:rsidR="004F5A50" w:rsidRDefault="004F5A50" w:rsidP="00FF2035">
            <w:pPr>
              <w:pStyle w:val="Default"/>
              <w:rPr>
                <w:sz w:val="23"/>
                <w:szCs w:val="23"/>
              </w:rPr>
            </w:pPr>
            <w:r>
              <w:rPr>
                <w:sz w:val="23"/>
                <w:szCs w:val="23"/>
              </w:rPr>
              <w:lastRenderedPageBreak/>
              <w:t xml:space="preserve"> In establishments where staff are employed a separate hand wash basin with an adequate </w:t>
            </w:r>
            <w:r>
              <w:rPr>
                <w:sz w:val="23"/>
                <w:szCs w:val="23"/>
              </w:rPr>
              <w:lastRenderedPageBreak/>
              <w:t xml:space="preserve">supply of hot and cold water must be provided for them to wash their hands. This must be connected to a suitable drainage system. </w:t>
            </w:r>
          </w:p>
          <w:p w:rsidR="004F5A50" w:rsidRPr="001E3F98" w:rsidRDefault="004F5A50" w:rsidP="008760A2">
            <w:pPr>
              <w:pStyle w:val="Default"/>
              <w:rPr>
                <w:color w:val="auto"/>
                <w:sz w:val="22"/>
                <w:szCs w:val="22"/>
              </w:rPr>
            </w:pPr>
            <w:r>
              <w:rPr>
                <w:sz w:val="23"/>
                <w:szCs w:val="23"/>
              </w:rPr>
              <w:t xml:space="preserve"> Soap and hygienic hand drying facilities must also be available. </w:t>
            </w: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p>
        </w:tc>
        <w:tc>
          <w:tcPr>
            <w:tcW w:w="5244" w:type="dxa"/>
          </w:tcPr>
          <w:p w:rsidR="004F5A50" w:rsidRPr="001E3F98" w:rsidRDefault="004F5A50" w:rsidP="002C078F">
            <w:pPr>
              <w:pStyle w:val="Default"/>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6C4F87" w:rsidRDefault="004F5A50" w:rsidP="002C078F">
            <w:pPr>
              <w:pStyle w:val="Default"/>
              <w:rPr>
                <w:b/>
                <w:bCs/>
                <w:color w:val="auto"/>
                <w:sz w:val="28"/>
                <w:szCs w:val="28"/>
              </w:rPr>
            </w:pPr>
            <w:r w:rsidRPr="006C4F87">
              <w:rPr>
                <w:b/>
                <w:bCs/>
                <w:color w:val="auto"/>
                <w:sz w:val="28"/>
                <w:szCs w:val="28"/>
              </w:rPr>
              <w:t xml:space="preserve">7.0 Monitoring of behaviour and training of animals </w:t>
            </w:r>
          </w:p>
          <w:p w:rsidR="004F5A50" w:rsidRPr="00766D1E" w:rsidRDefault="004F5A50" w:rsidP="002C078F">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5244" w:type="dxa"/>
          </w:tcPr>
          <w:p w:rsidR="004F5A50" w:rsidRDefault="004F5A50" w:rsidP="0055660E">
            <w:pPr>
              <w:pStyle w:val="Default"/>
            </w:pPr>
          </w:p>
          <w:p w:rsidR="004F5A50" w:rsidRDefault="004F5A50" w:rsidP="0055660E">
            <w:pPr>
              <w:pStyle w:val="Default"/>
              <w:rPr>
                <w:sz w:val="23"/>
                <w:szCs w:val="23"/>
              </w:rPr>
            </w:pPr>
            <w:r>
              <w:rPr>
                <w:sz w:val="23"/>
                <w:szCs w:val="23"/>
              </w:rPr>
              <w:t xml:space="preserve">Provision will include opportunities to scratch, play and exhibit predatory behaviour provided by toys, puzzle feeders, scratching posts and hiding places. </w:t>
            </w:r>
          </w:p>
          <w:p w:rsidR="004F5A50" w:rsidRPr="001E3F98" w:rsidRDefault="004F5A50" w:rsidP="00BC697E">
            <w:pPr>
              <w:autoSpaceDE w:val="0"/>
              <w:autoSpaceDN w:val="0"/>
              <w:adjustRightInd w:val="0"/>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6C4F87" w:rsidRDefault="004F5A50" w:rsidP="002C078F">
            <w:pPr>
              <w:pStyle w:val="Default"/>
              <w:rPr>
                <w:b/>
                <w:bCs/>
                <w:color w:val="auto"/>
                <w:sz w:val="28"/>
                <w:szCs w:val="28"/>
              </w:rPr>
            </w:pPr>
            <w:r w:rsidRPr="00B9766D">
              <w:rPr>
                <w:b/>
                <w:bCs/>
                <w:i/>
                <w:iCs/>
                <w:color w:val="FF0000"/>
                <w:sz w:val="23"/>
                <w:szCs w:val="23"/>
              </w:rPr>
              <w:t>Higher Standard</w:t>
            </w:r>
          </w:p>
        </w:tc>
        <w:tc>
          <w:tcPr>
            <w:tcW w:w="5244" w:type="dxa"/>
          </w:tcPr>
          <w:p w:rsidR="004F5A50" w:rsidRDefault="004F5A50" w:rsidP="008760A2">
            <w:pPr>
              <w:pStyle w:val="Default"/>
            </w:pPr>
            <w:r w:rsidRPr="00B9766D">
              <w:rPr>
                <w:color w:val="FF0000"/>
                <w:sz w:val="23"/>
                <w:szCs w:val="23"/>
              </w:rPr>
              <w:t xml:space="preserve">Provision must include a choice of hiding places and different levels/shelves. </w:t>
            </w: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Default="004F5A50"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rsidR="004F5A50" w:rsidRPr="00766D1E" w:rsidRDefault="004F5A50" w:rsidP="00ED62B5">
            <w:pPr>
              <w:pStyle w:val="Default"/>
              <w:rPr>
                <w:color w:val="auto"/>
                <w:sz w:val="23"/>
                <w:szCs w:val="23"/>
              </w:rPr>
            </w:pPr>
          </w:p>
        </w:tc>
        <w:tc>
          <w:tcPr>
            <w:tcW w:w="5244" w:type="dxa"/>
          </w:tcPr>
          <w:p w:rsidR="004F5A50" w:rsidRDefault="004F5A50" w:rsidP="00B9766D">
            <w:pPr>
              <w:pStyle w:val="Default"/>
              <w:spacing w:after="157"/>
              <w:rPr>
                <w:sz w:val="23"/>
                <w:szCs w:val="23"/>
              </w:rPr>
            </w:pPr>
            <w:r>
              <w:rPr>
                <w:sz w:val="23"/>
                <w:szCs w:val="23"/>
              </w:rPr>
              <w:t xml:space="preserve">Cats must not be taken from their individual units except in an emergency or for veterinary treatment. </w:t>
            </w:r>
          </w:p>
          <w:p w:rsidR="004F5A50" w:rsidRDefault="004F5A50" w:rsidP="00B9766D">
            <w:pPr>
              <w:pStyle w:val="Default"/>
              <w:rPr>
                <w:sz w:val="23"/>
                <w:szCs w:val="23"/>
              </w:rPr>
            </w:pPr>
            <w:r>
              <w:rPr>
                <w:sz w:val="23"/>
                <w:szCs w:val="23"/>
              </w:rPr>
              <w:t xml:space="preserve"> Communal exercise areas are not acceptable </w:t>
            </w:r>
          </w:p>
          <w:p w:rsidR="004F5A50" w:rsidRPr="001E3F98" w:rsidRDefault="004F5A50" w:rsidP="00B9766D">
            <w:pPr>
              <w:autoSpaceDE w:val="0"/>
              <w:autoSpaceDN w:val="0"/>
              <w:adjustRightInd w:val="0"/>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p>
        </w:tc>
        <w:tc>
          <w:tcPr>
            <w:tcW w:w="5244" w:type="dxa"/>
          </w:tcPr>
          <w:p w:rsidR="004F5A50" w:rsidRDefault="004F5A50" w:rsidP="003368C7">
            <w:pPr>
              <w:pStyle w:val="Default"/>
              <w:spacing w:after="157"/>
              <w:rPr>
                <w:sz w:val="23"/>
                <w:szCs w:val="23"/>
              </w:rPr>
            </w:pPr>
            <w:r>
              <w:rPr>
                <w:sz w:val="23"/>
                <w:szCs w:val="23"/>
              </w:rPr>
              <w:t xml:space="preserve">The behaviour of individual cats must be monitored daily and changes in behaviour and/or behaviours indicative of suffering, stress, fear, aggression and anxiety must be recorded and acted upon. </w:t>
            </w:r>
          </w:p>
          <w:p w:rsidR="004F5A50" w:rsidRDefault="004F5A50" w:rsidP="003368C7">
            <w:pPr>
              <w:pStyle w:val="Default"/>
              <w:rPr>
                <w:sz w:val="23"/>
                <w:szCs w:val="23"/>
              </w:rPr>
            </w:pPr>
            <w:r>
              <w:rPr>
                <w:sz w:val="23"/>
                <w:szCs w:val="23"/>
              </w:rPr>
              <w:t xml:space="preserve"> Advice must be obtained where necessary from a veterinarian who may then refer to a suitably qualified animal behaviourist. </w:t>
            </w:r>
          </w:p>
          <w:p w:rsidR="004F5A50" w:rsidRPr="001E3F98" w:rsidRDefault="004F5A50" w:rsidP="00B9766D">
            <w:pPr>
              <w:pStyle w:val="Default"/>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r w:rsidRPr="00B9766D">
              <w:rPr>
                <w:b/>
                <w:bCs/>
                <w:i/>
                <w:iCs/>
                <w:color w:val="FF0000"/>
                <w:sz w:val="23"/>
                <w:szCs w:val="23"/>
              </w:rPr>
              <w:t>Higher Standard</w:t>
            </w:r>
          </w:p>
        </w:tc>
        <w:tc>
          <w:tcPr>
            <w:tcW w:w="5244" w:type="dxa"/>
          </w:tcPr>
          <w:p w:rsidR="004F5A50" w:rsidRPr="003368C7" w:rsidRDefault="004F5A50" w:rsidP="003368C7">
            <w:pPr>
              <w:pStyle w:val="Default"/>
              <w:rPr>
                <w:color w:val="FF0000"/>
                <w:sz w:val="23"/>
                <w:szCs w:val="23"/>
              </w:rPr>
            </w:pPr>
            <w:r w:rsidRPr="003368C7">
              <w:rPr>
                <w:color w:val="FF0000"/>
                <w:sz w:val="23"/>
                <w:szCs w:val="23"/>
              </w:rPr>
              <w:t xml:space="preserve">Behavioural observations must be recorded daily. </w:t>
            </w:r>
          </w:p>
          <w:p w:rsidR="004F5A50" w:rsidRPr="001E3F98" w:rsidRDefault="004F5A50" w:rsidP="002C078F">
            <w:pPr>
              <w:pStyle w:val="Default"/>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b/>
                <w:bCs/>
                <w:color w:val="auto"/>
                <w:sz w:val="23"/>
                <w:szCs w:val="23"/>
              </w:rPr>
            </w:pPr>
            <w:r w:rsidRPr="00766D1E">
              <w:rPr>
                <w:b/>
                <w:bCs/>
                <w:color w:val="auto"/>
                <w:sz w:val="23"/>
                <w:szCs w:val="23"/>
              </w:rPr>
              <w:lastRenderedPageBreak/>
              <w:t xml:space="preserve">7.4 Where used, training methods or equipment must not cause pain, suffering or injury. </w:t>
            </w:r>
          </w:p>
        </w:tc>
        <w:tc>
          <w:tcPr>
            <w:tcW w:w="5244" w:type="dxa"/>
          </w:tcPr>
          <w:p w:rsidR="004F5A50" w:rsidRDefault="004F5A50" w:rsidP="00775722">
            <w:pPr>
              <w:pStyle w:val="Default"/>
              <w:rPr>
                <w:sz w:val="23"/>
                <w:szCs w:val="23"/>
              </w:rPr>
            </w:pPr>
            <w:r>
              <w:rPr>
                <w:sz w:val="23"/>
                <w:szCs w:val="23"/>
              </w:rPr>
              <w:t xml:space="preserve">It is unlikely cats will be trained during their stay in a boarding cattery. </w:t>
            </w:r>
          </w:p>
          <w:p w:rsidR="004F5A50" w:rsidRPr="001E3F98" w:rsidRDefault="004F5A50" w:rsidP="002C078F">
            <w:pPr>
              <w:pStyle w:val="Default"/>
              <w:rPr>
                <w:b/>
                <w:bCs/>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Default="004F5A50"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4F5A50" w:rsidRDefault="004F5A50" w:rsidP="002C078F">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4F5A50" w:rsidRPr="00766D1E" w:rsidRDefault="004F5A50" w:rsidP="002C078F">
            <w:pPr>
              <w:pStyle w:val="Default"/>
              <w:rPr>
                <w:color w:val="auto"/>
                <w:sz w:val="23"/>
                <w:szCs w:val="23"/>
              </w:rPr>
            </w:pPr>
            <w:r w:rsidRPr="00766D1E">
              <w:rPr>
                <w:b/>
                <w:bCs/>
                <w:color w:val="auto"/>
                <w:sz w:val="23"/>
                <w:szCs w:val="23"/>
              </w:rPr>
              <w:t>(b) become habituated to noises, objects and activities in their environment.</w:t>
            </w:r>
          </w:p>
        </w:tc>
        <w:tc>
          <w:tcPr>
            <w:tcW w:w="5244" w:type="dxa"/>
          </w:tcPr>
          <w:p w:rsidR="004F5A50" w:rsidRDefault="004F5A50" w:rsidP="00775722">
            <w:pPr>
              <w:pStyle w:val="Default"/>
              <w:rPr>
                <w:sz w:val="23"/>
                <w:szCs w:val="23"/>
              </w:rPr>
            </w:pPr>
            <w:r>
              <w:rPr>
                <w:sz w:val="23"/>
                <w:szCs w:val="23"/>
              </w:rPr>
              <w:t xml:space="preserve">Habituation and socialisation occurs early in cats – mostly before 8 weeks of age. In a boarding cattery it is unlikely that kittens under 8 weeks old will be boarded (if they are, they should still be with their mother). They would be very susceptible to disease and would need an appropriate environment in which to undertake such learning. </w:t>
            </w:r>
          </w:p>
          <w:p w:rsidR="004F5A50" w:rsidRPr="001E3F98" w:rsidRDefault="004F5A50" w:rsidP="00B9766D">
            <w:pPr>
              <w:autoSpaceDE w:val="0"/>
              <w:autoSpaceDN w:val="0"/>
              <w:adjustRightInd w:val="0"/>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2C078F">
            <w:pPr>
              <w:pStyle w:val="Default"/>
              <w:rPr>
                <w:color w:val="auto"/>
                <w:sz w:val="23"/>
                <w:szCs w:val="23"/>
              </w:rPr>
            </w:pPr>
          </w:p>
        </w:tc>
        <w:tc>
          <w:tcPr>
            <w:tcW w:w="5244" w:type="dxa"/>
          </w:tcPr>
          <w:p w:rsidR="004F5A50" w:rsidRPr="001E3F98" w:rsidRDefault="004F5A50" w:rsidP="002C078F">
            <w:pPr>
              <w:pStyle w:val="Default"/>
              <w:rPr>
                <w:color w:val="auto"/>
                <w:sz w:val="22"/>
                <w:szCs w:val="22"/>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Default="004F5A50" w:rsidP="002C078F">
            <w:pPr>
              <w:pStyle w:val="Default"/>
              <w:rPr>
                <w:b/>
                <w:bCs/>
                <w:color w:val="auto"/>
                <w:sz w:val="28"/>
                <w:szCs w:val="28"/>
              </w:rPr>
            </w:pPr>
            <w:r w:rsidRPr="00766D1E">
              <w:rPr>
                <w:b/>
                <w:bCs/>
                <w:color w:val="auto"/>
                <w:sz w:val="28"/>
                <w:szCs w:val="28"/>
              </w:rPr>
              <w:t>8.0 Animal Handling and Interactions</w:t>
            </w:r>
          </w:p>
          <w:p w:rsidR="004F5A50" w:rsidRPr="00766D1E" w:rsidRDefault="004F5A50" w:rsidP="002C078F">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5244" w:type="dxa"/>
          </w:tcPr>
          <w:p w:rsidR="004F5A50" w:rsidRDefault="004F5A50" w:rsidP="00775722">
            <w:pPr>
              <w:pStyle w:val="Default"/>
              <w:spacing w:after="157"/>
              <w:rPr>
                <w:sz w:val="23"/>
                <w:szCs w:val="23"/>
              </w:rPr>
            </w:pPr>
            <w:r>
              <w:rPr>
                <w:sz w:val="23"/>
                <w:szCs w:val="23"/>
              </w:rPr>
              <w:t xml:space="preserve">Cats must always be handled humanely and appropriately to suit the requirements of the individual cat and to minimise stress and distress, such as anxiety, fear, frustration and pain. Cats must never be punished so that they are frightened or exhibit aversive behaviour. </w:t>
            </w:r>
          </w:p>
          <w:p w:rsidR="004F5A50" w:rsidRDefault="004F5A50" w:rsidP="00775722">
            <w:pPr>
              <w:pStyle w:val="Default"/>
              <w:rPr>
                <w:sz w:val="23"/>
                <w:szCs w:val="23"/>
              </w:rPr>
            </w:pPr>
            <w:r>
              <w:rPr>
                <w:sz w:val="23"/>
                <w:szCs w:val="23"/>
              </w:rPr>
              <w:t xml:space="preserve"> People must have the competence to handle cats correctly and be able to identify cats that are anxious or fearful about contact. </w:t>
            </w:r>
          </w:p>
          <w:p w:rsidR="004F5A50" w:rsidRDefault="004F5A50" w:rsidP="00775722">
            <w:pPr>
              <w:pStyle w:val="Default"/>
              <w:pageBreakBefore/>
              <w:rPr>
                <w:color w:val="auto"/>
              </w:rPr>
            </w:pPr>
          </w:p>
          <w:p w:rsidR="004F5A50" w:rsidRPr="001E3F98" w:rsidRDefault="004F5A50" w:rsidP="00D20E66">
            <w:pPr>
              <w:pStyle w:val="Default"/>
            </w:pPr>
            <w:r>
              <w:rPr>
                <w:color w:val="auto"/>
                <w:sz w:val="23"/>
                <w:szCs w:val="23"/>
              </w:rPr>
              <w:t xml:space="preserve"> </w:t>
            </w:r>
            <w:proofErr w:type="spellStart"/>
            <w:r>
              <w:rPr>
                <w:color w:val="auto"/>
                <w:sz w:val="23"/>
                <w:szCs w:val="23"/>
              </w:rPr>
              <w:t>Scruffing</w:t>
            </w:r>
            <w:proofErr w:type="spellEnd"/>
            <w:r>
              <w:rPr>
                <w:color w:val="auto"/>
                <w:sz w:val="23"/>
                <w:szCs w:val="23"/>
              </w:rPr>
              <w:t xml:space="preserve"> of cats (picking up a cat by the scruff of its neck) must not be done except as an absolute last resort </w:t>
            </w: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Default="004F5A50" w:rsidP="00B70AFA">
            <w:pPr>
              <w:pStyle w:val="Default"/>
              <w:rPr>
                <w:color w:val="auto"/>
                <w:sz w:val="23"/>
                <w:szCs w:val="23"/>
              </w:rPr>
            </w:pPr>
            <w:r w:rsidRPr="00766D1E">
              <w:rPr>
                <w:b/>
                <w:bCs/>
                <w:color w:val="auto"/>
                <w:sz w:val="23"/>
                <w:szCs w:val="23"/>
              </w:rPr>
              <w:t xml:space="preserve">8.2 The animals must be kept separately or in suitable compatible social groups appropriate to the species and individual animals. No animals from a social species may be isolated or </w:t>
            </w:r>
            <w:r w:rsidRPr="00766D1E">
              <w:rPr>
                <w:b/>
                <w:bCs/>
                <w:color w:val="auto"/>
                <w:sz w:val="23"/>
                <w:szCs w:val="23"/>
              </w:rPr>
              <w:lastRenderedPageBreak/>
              <w:t>separated from others of their species for any longer than is necessary.</w:t>
            </w:r>
            <w:r w:rsidRPr="00766D1E">
              <w:rPr>
                <w:color w:val="auto"/>
                <w:sz w:val="23"/>
                <w:szCs w:val="23"/>
              </w:rPr>
              <w:t xml:space="preserve"> </w:t>
            </w:r>
          </w:p>
          <w:p w:rsidR="004F5A50" w:rsidRDefault="004F5A50" w:rsidP="00B70AFA">
            <w:pPr>
              <w:pStyle w:val="Default"/>
              <w:rPr>
                <w:color w:val="auto"/>
                <w:sz w:val="23"/>
                <w:szCs w:val="23"/>
              </w:rPr>
            </w:pPr>
          </w:p>
          <w:p w:rsidR="004F5A50" w:rsidRPr="00766D1E" w:rsidRDefault="004F5A50" w:rsidP="00A460B4">
            <w:pPr>
              <w:pStyle w:val="Default"/>
              <w:rPr>
                <w:color w:val="auto"/>
                <w:sz w:val="23"/>
                <w:szCs w:val="23"/>
              </w:rPr>
            </w:pPr>
          </w:p>
        </w:tc>
        <w:tc>
          <w:tcPr>
            <w:tcW w:w="5244" w:type="dxa"/>
          </w:tcPr>
          <w:p w:rsidR="004F5A50" w:rsidRDefault="004F5A50" w:rsidP="00B61410">
            <w:pPr>
              <w:pStyle w:val="Default"/>
              <w:rPr>
                <w:sz w:val="23"/>
                <w:szCs w:val="23"/>
              </w:rPr>
            </w:pPr>
            <w:r>
              <w:rPr>
                <w:sz w:val="23"/>
                <w:szCs w:val="23"/>
              </w:rPr>
              <w:lastRenderedPageBreak/>
              <w:t xml:space="preserve">Cats from different households must never share a unit. Where cats from the same household share a unit, the owner’s written authorisation must be obtained and cats must be monitored. </w:t>
            </w:r>
            <w:r>
              <w:rPr>
                <w:sz w:val="23"/>
                <w:szCs w:val="23"/>
              </w:rPr>
              <w:lastRenderedPageBreak/>
              <w:t xml:space="preserve">Consent from the owner must also include authority for separating cats, should problems arise. </w:t>
            </w:r>
          </w:p>
          <w:p w:rsidR="004F5A50" w:rsidRPr="001E3F98" w:rsidRDefault="004F5A50" w:rsidP="00860450">
            <w:pPr>
              <w:autoSpaceDE w:val="0"/>
              <w:autoSpaceDN w:val="0"/>
              <w:adjustRightInd w:val="0"/>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b/>
                <w:bCs/>
                <w:color w:val="auto"/>
                <w:sz w:val="23"/>
                <w:szCs w:val="23"/>
              </w:rPr>
            </w:pPr>
            <w:r w:rsidRPr="007D3ACB">
              <w:rPr>
                <w:b/>
                <w:bCs/>
                <w:i/>
                <w:iCs/>
                <w:color w:val="0070C0"/>
                <w:sz w:val="23"/>
                <w:szCs w:val="23"/>
              </w:rPr>
              <w:lastRenderedPageBreak/>
              <w:t>Higher Standard</w:t>
            </w:r>
          </w:p>
        </w:tc>
        <w:tc>
          <w:tcPr>
            <w:tcW w:w="5244" w:type="dxa"/>
          </w:tcPr>
          <w:p w:rsidR="004F5A50" w:rsidRPr="007D3ACB" w:rsidRDefault="004F5A50" w:rsidP="007D3ACB">
            <w:pPr>
              <w:pStyle w:val="Default"/>
              <w:rPr>
                <w:color w:val="0070C0"/>
                <w:sz w:val="23"/>
                <w:szCs w:val="23"/>
              </w:rPr>
            </w:pPr>
            <w:r w:rsidRPr="007D3ACB">
              <w:rPr>
                <w:color w:val="0070C0"/>
                <w:sz w:val="23"/>
                <w:szCs w:val="23"/>
              </w:rPr>
              <w:t xml:space="preserve">Where more than one cat share a unit daily behavioural observations are recorded – these should especially focus on any signs of stress/aggression. </w:t>
            </w:r>
          </w:p>
          <w:p w:rsidR="004F5A50" w:rsidRDefault="004F5A50" w:rsidP="00B61410">
            <w:pPr>
              <w:pStyle w:val="Default"/>
              <w:rPr>
                <w:sz w:val="23"/>
                <w:szCs w:val="23"/>
              </w:rPr>
            </w:pPr>
          </w:p>
        </w:tc>
        <w:tc>
          <w:tcPr>
            <w:tcW w:w="1984" w:type="dxa"/>
          </w:tcPr>
          <w:p w:rsidR="004F5A50" w:rsidRPr="00766D1E" w:rsidRDefault="004F5A50" w:rsidP="002C078F">
            <w:pPr>
              <w:pStyle w:val="Default"/>
              <w:rPr>
                <w:color w:val="auto"/>
                <w:sz w:val="23"/>
                <w:szCs w:val="23"/>
              </w:rPr>
            </w:pPr>
          </w:p>
        </w:tc>
        <w:tc>
          <w:tcPr>
            <w:tcW w:w="1985" w:type="dxa"/>
          </w:tcPr>
          <w:p w:rsidR="004F5A50" w:rsidRPr="00766D1E" w:rsidRDefault="004F5A50" w:rsidP="002C078F">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4F5A50" w:rsidRDefault="004F5A50" w:rsidP="00840EE7">
            <w:pPr>
              <w:pStyle w:val="Default"/>
              <w:spacing w:after="157"/>
              <w:rPr>
                <w:sz w:val="23"/>
                <w:szCs w:val="23"/>
              </w:rPr>
            </w:pPr>
            <w:r>
              <w:rPr>
                <w:sz w:val="23"/>
                <w:szCs w:val="23"/>
              </w:rPr>
              <w:t xml:space="preserve">Cats must receive human interactions specific and appropriate to the individual cat, and its needs reassessed daily. </w:t>
            </w:r>
          </w:p>
          <w:p w:rsidR="004F5A50" w:rsidRDefault="004F5A50" w:rsidP="00840EE7">
            <w:pPr>
              <w:pStyle w:val="Default"/>
              <w:rPr>
                <w:sz w:val="23"/>
                <w:szCs w:val="23"/>
              </w:rPr>
            </w:pPr>
            <w:r>
              <w:rPr>
                <w:sz w:val="23"/>
                <w:szCs w:val="23"/>
              </w:rPr>
              <w:t xml:space="preserve"> A cat must never be forced to interact with a person/people, and a cat must be able to avoid people should it wish. </w:t>
            </w:r>
          </w:p>
          <w:p w:rsidR="004F5A50" w:rsidRPr="001E3F98" w:rsidRDefault="004F5A50" w:rsidP="00860450">
            <w:pPr>
              <w:autoSpaceDE w:val="0"/>
              <w:autoSpaceDN w:val="0"/>
              <w:adjustRightInd w:val="0"/>
            </w:pP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b/>
                <w:bCs/>
                <w:color w:val="auto"/>
                <w:sz w:val="23"/>
                <w:szCs w:val="23"/>
              </w:rPr>
            </w:pPr>
          </w:p>
        </w:tc>
        <w:tc>
          <w:tcPr>
            <w:tcW w:w="5244" w:type="dxa"/>
          </w:tcPr>
          <w:p w:rsidR="004F5A50" w:rsidRPr="001E3F98" w:rsidRDefault="004F5A50" w:rsidP="00B70AFA">
            <w:pPr>
              <w:pStyle w:val="Default"/>
              <w:rPr>
                <w:color w:val="auto"/>
                <w:sz w:val="22"/>
                <w:szCs w:val="22"/>
              </w:rPr>
            </w:pP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Default="004F5A50" w:rsidP="00B70AFA">
            <w:pPr>
              <w:pStyle w:val="Default"/>
              <w:rPr>
                <w:b/>
                <w:bCs/>
                <w:color w:val="auto"/>
                <w:sz w:val="28"/>
                <w:szCs w:val="28"/>
              </w:rPr>
            </w:pPr>
            <w:r w:rsidRPr="00766D1E">
              <w:rPr>
                <w:b/>
                <w:bCs/>
                <w:color w:val="auto"/>
                <w:sz w:val="28"/>
                <w:szCs w:val="28"/>
              </w:rPr>
              <w:t xml:space="preserve">9.0 Protection from Pain, Suffering, Injury and Disease </w:t>
            </w:r>
          </w:p>
          <w:p w:rsidR="004F5A50" w:rsidRDefault="004F5A50" w:rsidP="00B70AFA">
            <w:pPr>
              <w:pStyle w:val="Default"/>
              <w:rPr>
                <w:b/>
                <w:bCs/>
                <w:color w:val="auto"/>
                <w:sz w:val="23"/>
                <w:szCs w:val="23"/>
              </w:rPr>
            </w:pPr>
            <w:r w:rsidRPr="00766D1E">
              <w:rPr>
                <w:b/>
                <w:bCs/>
                <w:color w:val="auto"/>
                <w:sz w:val="23"/>
                <w:szCs w:val="23"/>
              </w:rPr>
              <w:t xml:space="preserve">9.1 Written procedures must— </w:t>
            </w:r>
          </w:p>
          <w:p w:rsidR="004F5A50" w:rsidRDefault="004F5A50"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4F5A50" w:rsidRDefault="004F5A50"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rsidR="004F5A50" w:rsidRPr="00766D1E" w:rsidRDefault="004F5A50" w:rsidP="00B70AFA">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44" w:type="dxa"/>
          </w:tcPr>
          <w:p w:rsidR="004F5A50" w:rsidRDefault="004F5A50" w:rsidP="00655943">
            <w:pPr>
              <w:pStyle w:val="Default"/>
              <w:rPr>
                <w:sz w:val="23"/>
                <w:szCs w:val="23"/>
              </w:rPr>
            </w:pPr>
            <w:r>
              <w:rPr>
                <w:sz w:val="23"/>
                <w:szCs w:val="23"/>
              </w:rPr>
              <w:t xml:space="preserve">The procedures must demonstrate how the conditions outlined in this guidance are met. </w:t>
            </w:r>
          </w:p>
          <w:p w:rsidR="004F5A50" w:rsidRPr="001E3F98" w:rsidRDefault="004F5A50" w:rsidP="00982A1C">
            <w:pPr>
              <w:pStyle w:val="Default"/>
              <w:rPr>
                <w:color w:val="auto"/>
                <w:sz w:val="22"/>
                <w:szCs w:val="22"/>
              </w:rPr>
            </w:pPr>
          </w:p>
        </w:tc>
        <w:tc>
          <w:tcPr>
            <w:tcW w:w="1984" w:type="dxa"/>
          </w:tcPr>
          <w:p w:rsidR="004F5A50" w:rsidRPr="00766D1E" w:rsidRDefault="004F5A50" w:rsidP="00B70AFA">
            <w:pPr>
              <w:pStyle w:val="Default"/>
              <w:spacing w:after="141"/>
              <w:rPr>
                <w:color w:val="auto"/>
                <w:sz w:val="23"/>
                <w:szCs w:val="23"/>
              </w:rPr>
            </w:pPr>
          </w:p>
        </w:tc>
        <w:tc>
          <w:tcPr>
            <w:tcW w:w="1985" w:type="dxa"/>
          </w:tcPr>
          <w:p w:rsidR="004F5A50" w:rsidRPr="00766D1E" w:rsidRDefault="004F5A50" w:rsidP="00B70AFA">
            <w:pPr>
              <w:pStyle w:val="Default"/>
              <w:spacing w:after="141"/>
              <w:rPr>
                <w:color w:val="auto"/>
                <w:sz w:val="23"/>
                <w:szCs w:val="23"/>
              </w:rPr>
            </w:pPr>
          </w:p>
        </w:tc>
      </w:tr>
      <w:tr w:rsidR="004F5A50" w:rsidRPr="00766D1E" w:rsidTr="00B17D79">
        <w:tc>
          <w:tcPr>
            <w:tcW w:w="5671" w:type="dxa"/>
          </w:tcPr>
          <w:p w:rsidR="004F5A50" w:rsidRPr="00766D1E" w:rsidRDefault="004F5A50" w:rsidP="00B70AFA">
            <w:pPr>
              <w:pStyle w:val="Default"/>
              <w:rPr>
                <w:color w:val="auto"/>
                <w:sz w:val="23"/>
                <w:szCs w:val="23"/>
              </w:rPr>
            </w:pPr>
            <w:r w:rsidRPr="00766D1E">
              <w:rPr>
                <w:b/>
                <w:bCs/>
                <w:color w:val="auto"/>
                <w:sz w:val="23"/>
                <w:szCs w:val="23"/>
              </w:rPr>
              <w:lastRenderedPageBreak/>
              <w:t>9.2 All people responsible for the care of the animals must be made fully aware of these procedures.</w:t>
            </w:r>
          </w:p>
        </w:tc>
        <w:tc>
          <w:tcPr>
            <w:tcW w:w="5244" w:type="dxa"/>
          </w:tcPr>
          <w:p w:rsidR="004F5A50" w:rsidRPr="001E3F98" w:rsidRDefault="004F5A50" w:rsidP="00B70AFA">
            <w:pPr>
              <w:pStyle w:val="Default"/>
              <w:spacing w:after="140"/>
              <w:rPr>
                <w:color w:val="auto"/>
                <w:sz w:val="22"/>
                <w:szCs w:val="22"/>
              </w:rPr>
            </w:pPr>
          </w:p>
        </w:tc>
        <w:tc>
          <w:tcPr>
            <w:tcW w:w="1984" w:type="dxa"/>
          </w:tcPr>
          <w:p w:rsidR="004F5A50" w:rsidRPr="00766D1E" w:rsidRDefault="004F5A50" w:rsidP="00B70AFA">
            <w:pPr>
              <w:pStyle w:val="Default"/>
              <w:spacing w:after="140"/>
              <w:rPr>
                <w:color w:val="auto"/>
                <w:sz w:val="23"/>
                <w:szCs w:val="23"/>
              </w:rPr>
            </w:pPr>
          </w:p>
        </w:tc>
        <w:tc>
          <w:tcPr>
            <w:tcW w:w="1985" w:type="dxa"/>
          </w:tcPr>
          <w:p w:rsidR="004F5A50" w:rsidRPr="00766D1E" w:rsidRDefault="004F5A50" w:rsidP="00B70AFA">
            <w:pPr>
              <w:pStyle w:val="Default"/>
              <w:spacing w:after="140"/>
              <w:rPr>
                <w:color w:val="auto"/>
                <w:sz w:val="23"/>
                <w:szCs w:val="23"/>
              </w:rPr>
            </w:pPr>
          </w:p>
        </w:tc>
      </w:tr>
      <w:tr w:rsidR="004F5A50" w:rsidRPr="00766D1E" w:rsidTr="00B17D79">
        <w:tc>
          <w:tcPr>
            <w:tcW w:w="5671" w:type="dxa"/>
          </w:tcPr>
          <w:p w:rsidR="004F5A50" w:rsidRDefault="004F5A50"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4F5A50" w:rsidRDefault="004F5A50" w:rsidP="003E17FE">
            <w:pPr>
              <w:pStyle w:val="Default"/>
              <w:spacing w:after="157"/>
              <w:rPr>
                <w:sz w:val="23"/>
                <w:szCs w:val="23"/>
              </w:rPr>
            </w:pPr>
            <w:r>
              <w:rPr>
                <w:sz w:val="23"/>
                <w:szCs w:val="23"/>
              </w:rPr>
              <w:t>.</w:t>
            </w:r>
            <w:r>
              <w:rPr>
                <w:sz w:val="23"/>
                <w:szCs w:val="23"/>
              </w:rPr>
              <w:t xml:space="preserve"> Separate feeding and water bowls, litter trays, litter, a dedicated safe cat basket, bedding and cleaning utensils must be stored in the isolation unit ready for immediate use. </w:t>
            </w:r>
          </w:p>
          <w:p w:rsidR="004F5A50" w:rsidRDefault="004F5A50" w:rsidP="003E17FE">
            <w:pPr>
              <w:pStyle w:val="Default"/>
              <w:rPr>
                <w:sz w:val="23"/>
                <w:szCs w:val="23"/>
              </w:rPr>
            </w:pPr>
            <w:r>
              <w:rPr>
                <w:sz w:val="23"/>
                <w:szCs w:val="23"/>
              </w:rPr>
              <w:t xml:space="preserve"> Any cats in the isolation facility must be checked as frequently as other cats as a minimum and unless a separate person is caring for them, they must be visited after the other cats. </w:t>
            </w:r>
          </w:p>
          <w:p w:rsidR="004F5A50" w:rsidRDefault="004F5A50" w:rsidP="00982A1C">
            <w:pPr>
              <w:pStyle w:val="Default"/>
              <w:spacing w:after="157"/>
              <w:rPr>
                <w:sz w:val="23"/>
                <w:szCs w:val="23"/>
              </w:rPr>
            </w:pPr>
          </w:p>
          <w:p w:rsidR="004F5A50" w:rsidRPr="00766D1E" w:rsidRDefault="004F5A50" w:rsidP="00B70AFA">
            <w:pPr>
              <w:pStyle w:val="Default"/>
              <w:spacing w:after="140"/>
              <w:rPr>
                <w:color w:val="auto"/>
                <w:sz w:val="23"/>
                <w:szCs w:val="23"/>
              </w:rPr>
            </w:pPr>
          </w:p>
        </w:tc>
        <w:tc>
          <w:tcPr>
            <w:tcW w:w="5244" w:type="dxa"/>
          </w:tcPr>
          <w:p w:rsidR="004F5A50" w:rsidRDefault="004F5A50" w:rsidP="003E17FE">
            <w:pPr>
              <w:pStyle w:val="Default"/>
              <w:spacing w:after="157"/>
              <w:rPr>
                <w:sz w:val="23"/>
                <w:szCs w:val="23"/>
              </w:rPr>
            </w:pPr>
            <w:r>
              <w:rPr>
                <w:sz w:val="23"/>
                <w:szCs w:val="23"/>
              </w:rPr>
              <w:t xml:space="preserve">Provision must be made for the isolation of sick/injured/infectious cats and those that might reasonably expected to be carrying serious infectious diseases. </w:t>
            </w:r>
          </w:p>
          <w:p w:rsidR="004F5A50" w:rsidRDefault="004F5A50" w:rsidP="003E17FE">
            <w:pPr>
              <w:pStyle w:val="Default"/>
              <w:spacing w:after="157"/>
              <w:rPr>
                <w:sz w:val="23"/>
                <w:szCs w:val="23"/>
              </w:rPr>
            </w:pPr>
            <w:r>
              <w:rPr>
                <w:sz w:val="23"/>
                <w:szCs w:val="23"/>
              </w:rPr>
              <w:t xml:space="preserve"> Where isolation facilities are provided by an attending veterinary practice, a letter must be provided by the practice stating that they are prepared to provide such facilities. If a cat is not taken to a veterinary practice, but kept at the cattery for anything more than 12 hours, the isolation facilities must follow the same size and facility requirements as a normal cattery unit. </w:t>
            </w:r>
          </w:p>
          <w:p w:rsidR="004F5A50" w:rsidRPr="001E3F98" w:rsidRDefault="004F5A50" w:rsidP="00D92DFF">
            <w:pPr>
              <w:pStyle w:val="Default"/>
              <w:spacing w:after="157"/>
              <w:rPr>
                <w:color w:val="auto"/>
                <w:sz w:val="22"/>
                <w:szCs w:val="22"/>
              </w:rPr>
            </w:pPr>
            <w:r>
              <w:rPr>
                <w:sz w:val="23"/>
                <w:szCs w:val="23"/>
              </w:rPr>
              <w:t xml:space="preserve"> Protective clothing and footwear must be worn when handling cats in the isolation facility, and cleaning protocols adhered to. Whilst in use, the clothing must be kept in the isolation unit and not be removed other than for cleaning and disinfection. Protective garments must be changed and laundered with an appropriate disinfectant/ disposed of immediately after handling a cat with a suspected infectious disease. </w:t>
            </w:r>
          </w:p>
        </w:tc>
        <w:tc>
          <w:tcPr>
            <w:tcW w:w="1984" w:type="dxa"/>
          </w:tcPr>
          <w:p w:rsidR="004F5A50" w:rsidRPr="00766D1E" w:rsidRDefault="004F5A50" w:rsidP="00B70AFA">
            <w:pPr>
              <w:pStyle w:val="Default"/>
              <w:spacing w:after="140"/>
              <w:rPr>
                <w:color w:val="auto"/>
                <w:sz w:val="23"/>
                <w:szCs w:val="23"/>
              </w:rPr>
            </w:pPr>
          </w:p>
        </w:tc>
        <w:tc>
          <w:tcPr>
            <w:tcW w:w="1985" w:type="dxa"/>
          </w:tcPr>
          <w:p w:rsidR="004F5A50" w:rsidRPr="00766D1E" w:rsidRDefault="004F5A50" w:rsidP="00B70AFA">
            <w:pPr>
              <w:pStyle w:val="Default"/>
              <w:spacing w:after="140"/>
              <w:rPr>
                <w:color w:val="auto"/>
                <w:sz w:val="23"/>
                <w:szCs w:val="23"/>
              </w:rPr>
            </w:pPr>
          </w:p>
        </w:tc>
      </w:tr>
      <w:tr w:rsidR="004F5A50" w:rsidRPr="00766D1E" w:rsidTr="00B17D79">
        <w:tc>
          <w:tcPr>
            <w:tcW w:w="5671" w:type="dxa"/>
          </w:tcPr>
          <w:p w:rsidR="004F5A50" w:rsidRPr="00766D1E" w:rsidRDefault="004F5A50" w:rsidP="00B70AFA">
            <w:pPr>
              <w:pStyle w:val="Default"/>
              <w:spacing w:after="140"/>
              <w:rPr>
                <w:b/>
                <w:bCs/>
                <w:color w:val="auto"/>
                <w:sz w:val="23"/>
                <w:szCs w:val="23"/>
              </w:rPr>
            </w:pPr>
            <w:r w:rsidRPr="00D92DFF">
              <w:rPr>
                <w:b/>
                <w:bCs/>
                <w:color w:val="FF0000"/>
                <w:sz w:val="23"/>
                <w:szCs w:val="23"/>
              </w:rPr>
              <w:t>Higher Standard</w:t>
            </w:r>
          </w:p>
        </w:tc>
        <w:tc>
          <w:tcPr>
            <w:tcW w:w="5244" w:type="dxa"/>
          </w:tcPr>
          <w:p w:rsidR="004F5A50" w:rsidRDefault="004F5A50" w:rsidP="000D41E6">
            <w:pPr>
              <w:pStyle w:val="Default"/>
              <w:rPr>
                <w:sz w:val="23"/>
                <w:szCs w:val="23"/>
              </w:rPr>
            </w:pPr>
            <w:r w:rsidRPr="00D92DFF">
              <w:rPr>
                <w:color w:val="FF0000"/>
                <w:sz w:val="23"/>
                <w:szCs w:val="23"/>
              </w:rPr>
              <w:t xml:space="preserve">Designated on site isolation facilities must be available and must follow the same size and facility requirements as normal cattery unit. </w:t>
            </w:r>
          </w:p>
        </w:tc>
        <w:tc>
          <w:tcPr>
            <w:tcW w:w="1984" w:type="dxa"/>
          </w:tcPr>
          <w:p w:rsidR="004F5A50" w:rsidRPr="00766D1E" w:rsidRDefault="004F5A50" w:rsidP="00B70AFA">
            <w:pPr>
              <w:pStyle w:val="Default"/>
              <w:spacing w:after="140"/>
              <w:rPr>
                <w:color w:val="auto"/>
                <w:sz w:val="23"/>
                <w:szCs w:val="23"/>
              </w:rPr>
            </w:pPr>
          </w:p>
        </w:tc>
        <w:tc>
          <w:tcPr>
            <w:tcW w:w="1985" w:type="dxa"/>
          </w:tcPr>
          <w:p w:rsidR="004F5A50" w:rsidRPr="00766D1E" w:rsidRDefault="004F5A50" w:rsidP="00B70AFA">
            <w:pPr>
              <w:pStyle w:val="Default"/>
              <w:spacing w:after="140"/>
              <w:rPr>
                <w:color w:val="auto"/>
                <w:sz w:val="23"/>
                <w:szCs w:val="23"/>
              </w:rPr>
            </w:pPr>
          </w:p>
        </w:tc>
      </w:tr>
      <w:tr w:rsidR="004F5A50" w:rsidRPr="00766D1E" w:rsidTr="00B17D79">
        <w:tc>
          <w:tcPr>
            <w:tcW w:w="5671" w:type="dxa"/>
          </w:tcPr>
          <w:p w:rsidR="004F5A50" w:rsidRDefault="004F5A50" w:rsidP="00B70AFA">
            <w:pPr>
              <w:pStyle w:val="Default"/>
              <w:rPr>
                <w:b/>
                <w:bCs/>
                <w:color w:val="auto"/>
                <w:sz w:val="23"/>
                <w:szCs w:val="23"/>
              </w:rPr>
            </w:pPr>
            <w:r w:rsidRPr="00766D1E">
              <w:rPr>
                <w:b/>
                <w:bCs/>
                <w:color w:val="auto"/>
                <w:sz w:val="23"/>
                <w:szCs w:val="23"/>
              </w:rPr>
              <w:t xml:space="preserve">9.4 All reasonable precautions must be taken to prevent and control the spread among the </w:t>
            </w:r>
            <w:r w:rsidRPr="00766D1E">
              <w:rPr>
                <w:b/>
                <w:bCs/>
                <w:color w:val="auto"/>
                <w:sz w:val="23"/>
                <w:szCs w:val="23"/>
              </w:rPr>
              <w:lastRenderedPageBreak/>
              <w:t xml:space="preserve">animals and people of infectious diseases, pathogens and parasites. </w:t>
            </w:r>
          </w:p>
          <w:p w:rsidR="004F5A50" w:rsidRDefault="004F5A50" w:rsidP="00B70AFA">
            <w:pPr>
              <w:pStyle w:val="Default"/>
              <w:rPr>
                <w:b/>
                <w:bCs/>
                <w:color w:val="auto"/>
                <w:sz w:val="23"/>
                <w:szCs w:val="23"/>
              </w:rPr>
            </w:pPr>
          </w:p>
          <w:p w:rsidR="004F5A50" w:rsidRDefault="004F5A50" w:rsidP="008542B0">
            <w:pPr>
              <w:pStyle w:val="Default"/>
              <w:rPr>
                <w:color w:val="auto"/>
                <w:sz w:val="23"/>
                <w:szCs w:val="23"/>
              </w:rPr>
            </w:pPr>
            <w:r>
              <w:rPr>
                <w:color w:val="auto"/>
                <w:sz w:val="23"/>
                <w:szCs w:val="23"/>
              </w:rPr>
              <w:t xml:space="preserve"> If there is evidence of external parasites (fleas, ticks, lice) the cat must be treated with a product authorised by the Veterinary Medicines Directorate (VMD) and licensed for use in the UK. Treatment must only be after consultation and as directed by a veterinarian and / or with written consent from the owner or nominated person </w:t>
            </w:r>
          </w:p>
          <w:p w:rsidR="004F5A50" w:rsidRDefault="004F5A50" w:rsidP="008542B0">
            <w:pPr>
              <w:pStyle w:val="Default"/>
              <w:rPr>
                <w:sz w:val="23"/>
                <w:szCs w:val="23"/>
              </w:rPr>
            </w:pPr>
          </w:p>
          <w:p w:rsidR="004F5A50" w:rsidRPr="00766D1E" w:rsidRDefault="004F5A50" w:rsidP="00667334">
            <w:pPr>
              <w:pStyle w:val="Default"/>
              <w:rPr>
                <w:color w:val="auto"/>
                <w:sz w:val="23"/>
                <w:szCs w:val="23"/>
              </w:rPr>
            </w:pPr>
            <w:r>
              <w:rPr>
                <w:sz w:val="23"/>
                <w:szCs w:val="23"/>
              </w:rPr>
              <w:t xml:space="preserve"> Vaccines used must be licensed for use in the UK. Homoeopathic vaccination is not acceptable. </w:t>
            </w:r>
          </w:p>
        </w:tc>
        <w:tc>
          <w:tcPr>
            <w:tcW w:w="5244" w:type="dxa"/>
          </w:tcPr>
          <w:p w:rsidR="004F5A50" w:rsidRDefault="004F5A50" w:rsidP="008542B0">
            <w:pPr>
              <w:pStyle w:val="Default"/>
              <w:spacing w:after="157"/>
              <w:rPr>
                <w:sz w:val="23"/>
                <w:szCs w:val="23"/>
              </w:rPr>
            </w:pPr>
            <w:r>
              <w:rPr>
                <w:sz w:val="23"/>
                <w:szCs w:val="23"/>
              </w:rPr>
              <w:lastRenderedPageBreak/>
              <w:t xml:space="preserve">An up-to-date veterinary vaccination record must be seen to ensure that cats have current </w:t>
            </w:r>
            <w:r>
              <w:rPr>
                <w:sz w:val="23"/>
                <w:szCs w:val="23"/>
              </w:rPr>
              <w:lastRenderedPageBreak/>
              <w:t xml:space="preserve">vaccinations against feline parvovirus also known as feline infectious enteritis, feline panleukopenia and against feline respiratory viruses (feline herpesvirus and feline </w:t>
            </w:r>
            <w:proofErr w:type="spellStart"/>
            <w:r>
              <w:rPr>
                <w:sz w:val="23"/>
                <w:szCs w:val="23"/>
              </w:rPr>
              <w:t>calicivirus</w:t>
            </w:r>
            <w:proofErr w:type="spellEnd"/>
            <w:r>
              <w:rPr>
                <w:sz w:val="23"/>
                <w:szCs w:val="23"/>
              </w:rPr>
              <w:t xml:space="preserve">). </w:t>
            </w:r>
          </w:p>
          <w:p w:rsidR="004F5A50" w:rsidRDefault="004F5A50" w:rsidP="008542B0">
            <w:pPr>
              <w:pStyle w:val="Default"/>
              <w:spacing w:after="157"/>
              <w:rPr>
                <w:sz w:val="23"/>
                <w:szCs w:val="23"/>
              </w:rPr>
            </w:pPr>
            <w:r>
              <w:rPr>
                <w:sz w:val="23"/>
                <w:szCs w:val="23"/>
              </w:rPr>
              <w:t xml:space="preserve"> Certification from a veterinarian of a recent protective titre test may be accepted instead of a booster vaccination as required by the establishment. The certificate must state that it is valid for the current period. It is up to the licensee whether to accept such a certificate. </w:t>
            </w:r>
          </w:p>
          <w:p w:rsidR="004F5A50" w:rsidRPr="001E3F98" w:rsidRDefault="004F5A50" w:rsidP="008542B0">
            <w:pPr>
              <w:pStyle w:val="Default"/>
              <w:pageBreakBefore/>
              <w:rPr>
                <w:color w:val="auto"/>
                <w:sz w:val="22"/>
                <w:szCs w:val="22"/>
              </w:rPr>
            </w:pP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color w:val="auto"/>
                <w:sz w:val="23"/>
                <w:szCs w:val="23"/>
              </w:rPr>
            </w:pPr>
            <w:r w:rsidRPr="00766D1E">
              <w:rPr>
                <w:b/>
                <w:bCs/>
                <w:color w:val="auto"/>
                <w:sz w:val="23"/>
                <w:szCs w:val="23"/>
              </w:rPr>
              <w:lastRenderedPageBreak/>
              <w:t>9.5 All excreta and soiled bedding for disposal must be stored and disposed of in a hygienic manner and in accordance with any relevant legislation.</w:t>
            </w:r>
          </w:p>
        </w:tc>
        <w:tc>
          <w:tcPr>
            <w:tcW w:w="5244" w:type="dxa"/>
          </w:tcPr>
          <w:p w:rsidR="004F5A50" w:rsidRDefault="004F5A50" w:rsidP="000D05BB">
            <w:pPr>
              <w:pStyle w:val="Default"/>
              <w:rPr>
                <w:sz w:val="23"/>
                <w:szCs w:val="23"/>
              </w:rPr>
            </w:pPr>
            <w:r>
              <w:rPr>
                <w:sz w:val="23"/>
                <w:szCs w:val="23"/>
              </w:rPr>
              <w:t xml:space="preserve">This must be in a clearly-marked bin which is emptied either daily or when full, whichever is the sooner. Excreta must be removed in accordance with the documented cleaning and disinfection procedure. </w:t>
            </w:r>
          </w:p>
          <w:p w:rsidR="004F5A50" w:rsidRPr="001E3F98" w:rsidRDefault="004F5A50" w:rsidP="00E2630E">
            <w:pPr>
              <w:pStyle w:val="Default"/>
              <w:rPr>
                <w:color w:val="auto"/>
                <w:sz w:val="22"/>
                <w:szCs w:val="22"/>
              </w:rPr>
            </w:pPr>
            <w:r>
              <w:rPr>
                <w:sz w:val="23"/>
                <w:szCs w:val="23"/>
              </w:rPr>
              <w:t xml:space="preserve"> Storage of excreta must be away from areas where animals or food is kept.  </w:t>
            </w: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4F5A50" w:rsidRDefault="004F5A50" w:rsidP="00E2630E">
            <w:pPr>
              <w:pStyle w:val="Default"/>
              <w:rPr>
                <w:sz w:val="23"/>
                <w:szCs w:val="23"/>
              </w:rPr>
            </w:pPr>
            <w:r>
              <w:rPr>
                <w:sz w:val="23"/>
                <w:szCs w:val="23"/>
              </w:rPr>
              <w:t xml:space="preserve">When a cat is suspected of being ill or injured a veterinarian must be contacted for advice immediately and any instructions for treatment recorded. Further advice must be sought if there is ongoing concern. </w:t>
            </w:r>
          </w:p>
          <w:p w:rsidR="004F5A50" w:rsidRPr="001E3F98" w:rsidRDefault="004F5A50" w:rsidP="00E2630E">
            <w:pPr>
              <w:pStyle w:val="Default"/>
              <w:rPr>
                <w:color w:val="auto"/>
                <w:sz w:val="22"/>
                <w:szCs w:val="22"/>
              </w:rPr>
            </w:pPr>
            <w:r>
              <w:rPr>
                <w:sz w:val="23"/>
                <w:szCs w:val="23"/>
              </w:rPr>
              <w:t xml:space="preserve"> The owner of the animal or nominated person must be contacted.  </w:t>
            </w:r>
          </w:p>
        </w:tc>
        <w:tc>
          <w:tcPr>
            <w:tcW w:w="1984" w:type="dxa"/>
          </w:tcPr>
          <w:p w:rsidR="004F5A50" w:rsidRPr="00766D1E" w:rsidRDefault="004F5A50" w:rsidP="00B70AFA">
            <w:pPr>
              <w:pStyle w:val="Default"/>
              <w:spacing w:after="140"/>
              <w:rPr>
                <w:color w:val="auto"/>
                <w:sz w:val="23"/>
                <w:szCs w:val="23"/>
              </w:rPr>
            </w:pPr>
          </w:p>
        </w:tc>
        <w:tc>
          <w:tcPr>
            <w:tcW w:w="1985" w:type="dxa"/>
          </w:tcPr>
          <w:p w:rsidR="004F5A50" w:rsidRPr="00766D1E" w:rsidRDefault="004F5A50" w:rsidP="00B70AFA">
            <w:pPr>
              <w:pStyle w:val="Default"/>
              <w:spacing w:after="140"/>
              <w:rPr>
                <w:color w:val="auto"/>
                <w:sz w:val="23"/>
                <w:szCs w:val="23"/>
              </w:rPr>
            </w:pPr>
          </w:p>
        </w:tc>
      </w:tr>
      <w:tr w:rsidR="004F5A50" w:rsidRPr="00766D1E" w:rsidTr="00B17D79">
        <w:tc>
          <w:tcPr>
            <w:tcW w:w="5671" w:type="dxa"/>
          </w:tcPr>
          <w:p w:rsidR="004F5A50" w:rsidRDefault="004F5A50" w:rsidP="0014380B">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rsidR="004F5A50" w:rsidRPr="00766D1E" w:rsidRDefault="004F5A50" w:rsidP="00911E33">
            <w:pPr>
              <w:pStyle w:val="Default"/>
              <w:rPr>
                <w:color w:val="auto"/>
                <w:sz w:val="23"/>
                <w:szCs w:val="23"/>
              </w:rPr>
            </w:pPr>
          </w:p>
        </w:tc>
        <w:tc>
          <w:tcPr>
            <w:tcW w:w="5244" w:type="dxa"/>
          </w:tcPr>
          <w:p w:rsidR="004F5A50" w:rsidRPr="001E3F98" w:rsidRDefault="004F5A50" w:rsidP="001A7ECF">
            <w:pPr>
              <w:pStyle w:val="Default"/>
              <w:rPr>
                <w:color w:val="auto"/>
                <w:sz w:val="22"/>
                <w:szCs w:val="22"/>
              </w:rPr>
            </w:pPr>
            <w:r>
              <w:rPr>
                <w:sz w:val="23"/>
                <w:szCs w:val="23"/>
              </w:rPr>
              <w:t xml:space="preserve"> Any preventative treatment must be administered with the consent of the owner and under the direction of the veterinarian </w:t>
            </w: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color w:val="auto"/>
                <w:sz w:val="23"/>
                <w:szCs w:val="23"/>
              </w:rPr>
            </w:pPr>
            <w:r w:rsidRPr="00766D1E">
              <w:rPr>
                <w:b/>
                <w:bCs/>
                <w:color w:val="auto"/>
                <w:sz w:val="23"/>
                <w:szCs w:val="23"/>
              </w:rPr>
              <w:lastRenderedPageBreak/>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rsidR="004F5A50" w:rsidRDefault="004F5A50" w:rsidP="001C5B70">
            <w:pPr>
              <w:pStyle w:val="Default"/>
              <w:rPr>
                <w:sz w:val="23"/>
                <w:szCs w:val="23"/>
              </w:rPr>
            </w:pPr>
            <w:r>
              <w:rPr>
                <w:sz w:val="23"/>
                <w:szCs w:val="23"/>
              </w:rPr>
              <w:t xml:space="preserve"> The name, address and telephone contact number, including out of hours provision, of the veterinarian used by the establishment must be displayed in a prominent place, close to the telephone and accessible to all members of staff. The veterinary practice must be in a reasonable travel distance. </w:t>
            </w:r>
          </w:p>
          <w:p w:rsidR="004F5A50" w:rsidRPr="001E3F98" w:rsidRDefault="004F5A50" w:rsidP="00A30D63">
            <w:pPr>
              <w:pStyle w:val="Default"/>
              <w:rPr>
                <w:color w:val="auto"/>
                <w:sz w:val="22"/>
                <w:szCs w:val="22"/>
              </w:rPr>
            </w:pPr>
            <w:r>
              <w:rPr>
                <w:sz w:val="23"/>
                <w:szCs w:val="23"/>
              </w:rPr>
              <w:t xml:space="preserve"> Written consent between the cat owner and licence holder must be obtained with regards to which veterinarian is to be used when cat is first placed with licence holder </w:t>
            </w: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Pr="00766D1E" w:rsidRDefault="004F5A50" w:rsidP="00B70AFA">
            <w:pPr>
              <w:pStyle w:val="Default"/>
              <w:rPr>
                <w:color w:val="auto"/>
                <w:sz w:val="23"/>
                <w:szCs w:val="23"/>
              </w:rPr>
            </w:pPr>
            <w:r w:rsidRPr="00766D1E">
              <w:rPr>
                <w:b/>
                <w:bCs/>
                <w:color w:val="auto"/>
                <w:sz w:val="23"/>
                <w:szCs w:val="23"/>
              </w:rPr>
              <w:t>9.9 Prescribed medicines must be stored safely and securely to safeguard against unauthorised access, at the correct temperature, and used in accordance with the instructions of the veterinarian.</w:t>
            </w:r>
          </w:p>
        </w:tc>
        <w:tc>
          <w:tcPr>
            <w:tcW w:w="5244" w:type="dxa"/>
          </w:tcPr>
          <w:p w:rsidR="004F5A50" w:rsidRDefault="004F5A50" w:rsidP="00A30D63">
            <w:pPr>
              <w:pStyle w:val="Default"/>
              <w:spacing w:after="157"/>
              <w:rPr>
                <w:sz w:val="23"/>
                <w:szCs w:val="23"/>
              </w:rPr>
            </w:pPr>
            <w:r>
              <w:rPr>
                <w:sz w:val="23"/>
                <w:szCs w:val="23"/>
              </w:rPr>
              <w:t xml:space="preserve">All courses must be completed to the specifications given by the veterinarian. </w:t>
            </w:r>
          </w:p>
          <w:p w:rsidR="004F5A50" w:rsidRDefault="004F5A50" w:rsidP="00A30D63">
            <w:pPr>
              <w:pStyle w:val="Default"/>
              <w:spacing w:after="157"/>
              <w:rPr>
                <w:sz w:val="23"/>
                <w:szCs w:val="23"/>
              </w:rPr>
            </w:pPr>
            <w:r>
              <w:rPr>
                <w:sz w:val="23"/>
                <w:szCs w:val="23"/>
              </w:rPr>
              <w:t xml:space="preserve"> Any unused medications must be returned to the owner or prescribing vet. </w:t>
            </w:r>
          </w:p>
          <w:p w:rsidR="004F5A50" w:rsidRPr="001E3F98" w:rsidRDefault="004F5A50" w:rsidP="006538D0">
            <w:pPr>
              <w:pStyle w:val="Default"/>
              <w:rPr>
                <w:color w:val="auto"/>
                <w:sz w:val="22"/>
                <w:szCs w:val="22"/>
              </w:rPr>
            </w:pPr>
            <w:r>
              <w:rPr>
                <w:sz w:val="23"/>
                <w:szCs w:val="23"/>
              </w:rPr>
              <w:t xml:space="preserve"> A fridge must be available to store medicine which requires being kept at certain low temperatures. </w:t>
            </w:r>
          </w:p>
        </w:tc>
        <w:tc>
          <w:tcPr>
            <w:tcW w:w="1984" w:type="dxa"/>
          </w:tcPr>
          <w:p w:rsidR="004F5A50" w:rsidRPr="00766D1E" w:rsidRDefault="004F5A50" w:rsidP="00B70AFA">
            <w:pPr>
              <w:pStyle w:val="Default"/>
              <w:rPr>
                <w:color w:val="auto"/>
                <w:sz w:val="23"/>
                <w:szCs w:val="23"/>
              </w:rPr>
            </w:pPr>
          </w:p>
        </w:tc>
        <w:tc>
          <w:tcPr>
            <w:tcW w:w="1985" w:type="dxa"/>
          </w:tcPr>
          <w:p w:rsidR="004F5A50" w:rsidRPr="00766D1E" w:rsidRDefault="004F5A50" w:rsidP="00B70AFA">
            <w:pPr>
              <w:pStyle w:val="Default"/>
              <w:rPr>
                <w:color w:val="auto"/>
                <w:sz w:val="23"/>
                <w:szCs w:val="23"/>
              </w:rPr>
            </w:pPr>
          </w:p>
        </w:tc>
      </w:tr>
      <w:tr w:rsidR="004F5A50" w:rsidRPr="00766D1E" w:rsidTr="00B17D79">
        <w:tc>
          <w:tcPr>
            <w:tcW w:w="5671" w:type="dxa"/>
          </w:tcPr>
          <w:p w:rsidR="004F5A50" w:rsidRPr="00766D1E" w:rsidRDefault="004F5A50" w:rsidP="00B70AFA">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rsidR="004F5A50" w:rsidRPr="001E3F98" w:rsidRDefault="004F5A50" w:rsidP="00B70AFA">
            <w:pPr>
              <w:pStyle w:val="Default"/>
              <w:rPr>
                <w:color w:val="auto"/>
                <w:sz w:val="22"/>
                <w:szCs w:val="22"/>
              </w:rPr>
            </w:pPr>
          </w:p>
        </w:tc>
        <w:tc>
          <w:tcPr>
            <w:tcW w:w="1984" w:type="dxa"/>
          </w:tcPr>
          <w:p w:rsidR="004F5A50" w:rsidRPr="00766D1E" w:rsidRDefault="004F5A50" w:rsidP="00B70AFA">
            <w:pPr>
              <w:pStyle w:val="Default"/>
              <w:pageBreakBefore/>
              <w:rPr>
                <w:color w:val="auto"/>
                <w:sz w:val="23"/>
                <w:szCs w:val="23"/>
              </w:rPr>
            </w:pPr>
          </w:p>
        </w:tc>
        <w:tc>
          <w:tcPr>
            <w:tcW w:w="1985" w:type="dxa"/>
          </w:tcPr>
          <w:p w:rsidR="004F5A50" w:rsidRPr="00766D1E" w:rsidRDefault="004F5A50" w:rsidP="00B70AFA">
            <w:pPr>
              <w:pStyle w:val="Default"/>
              <w:pageBreakBefore/>
              <w:rPr>
                <w:color w:val="auto"/>
                <w:sz w:val="23"/>
                <w:szCs w:val="23"/>
              </w:rPr>
            </w:pPr>
          </w:p>
        </w:tc>
      </w:tr>
      <w:tr w:rsidR="004F5A50" w:rsidRPr="00766D1E" w:rsidTr="00B17D79">
        <w:tc>
          <w:tcPr>
            <w:tcW w:w="5671" w:type="dxa"/>
          </w:tcPr>
          <w:p w:rsidR="004F5A50" w:rsidRDefault="004F5A50" w:rsidP="0000761D">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4F5A50" w:rsidRPr="00766D1E" w:rsidRDefault="004F5A50" w:rsidP="006538D0">
            <w:pPr>
              <w:pStyle w:val="Default"/>
              <w:rPr>
                <w:color w:val="auto"/>
                <w:sz w:val="23"/>
                <w:szCs w:val="23"/>
              </w:rPr>
            </w:pPr>
            <w:r>
              <w:rPr>
                <w:sz w:val="23"/>
                <w:szCs w:val="23"/>
              </w:rPr>
              <w:lastRenderedPageBreak/>
              <w:t xml:space="preserve"> </w:t>
            </w:r>
            <w:r>
              <w:rPr>
                <w:sz w:val="23"/>
                <w:szCs w:val="23"/>
              </w:rPr>
              <w:t xml:space="preserve"> Any equipment that has been used on an infectious or suspected infectious animal must be cleaned and disinfected after use or disposed of. </w:t>
            </w:r>
          </w:p>
        </w:tc>
        <w:tc>
          <w:tcPr>
            <w:tcW w:w="5244" w:type="dxa"/>
          </w:tcPr>
          <w:p w:rsidR="004F5A50" w:rsidRDefault="004F5A50" w:rsidP="006538D0">
            <w:pPr>
              <w:pStyle w:val="Default"/>
              <w:spacing w:after="157"/>
              <w:rPr>
                <w:sz w:val="23"/>
                <w:szCs w:val="23"/>
              </w:rPr>
            </w:pPr>
            <w:r>
              <w:rPr>
                <w:sz w:val="23"/>
                <w:szCs w:val="23"/>
              </w:rPr>
              <w:lastRenderedPageBreak/>
              <w:t xml:space="preserve">Cleaning and disinfection products must be non-toxic and compatible with other products used. Extra care must be taken to use products not toxic to cats which may be safe for other animals, for example, phenolic disinfectants. </w:t>
            </w:r>
          </w:p>
          <w:p w:rsidR="004F5A50" w:rsidRPr="001E3F98" w:rsidRDefault="004F5A50" w:rsidP="006538D0">
            <w:pPr>
              <w:pStyle w:val="Default"/>
              <w:spacing w:after="157"/>
              <w:rPr>
                <w:color w:val="auto"/>
                <w:sz w:val="22"/>
                <w:szCs w:val="22"/>
              </w:rPr>
            </w:pPr>
            <w:r>
              <w:rPr>
                <w:sz w:val="23"/>
                <w:szCs w:val="23"/>
              </w:rPr>
              <w:t xml:space="preserve"> Staff using cleaning products must be competent in the safe use of detergents and </w:t>
            </w:r>
            <w:r>
              <w:rPr>
                <w:sz w:val="23"/>
                <w:szCs w:val="23"/>
              </w:rPr>
              <w:lastRenderedPageBreak/>
              <w:t xml:space="preserve">fluids. Cleaning products must be kept entirely out of the reach of animals, and must never be left in the cat unit. </w:t>
            </w:r>
          </w:p>
        </w:tc>
        <w:tc>
          <w:tcPr>
            <w:tcW w:w="1984" w:type="dxa"/>
          </w:tcPr>
          <w:p w:rsidR="004F5A50" w:rsidRPr="00766D1E" w:rsidRDefault="004F5A50" w:rsidP="00E748F7">
            <w:pPr>
              <w:pStyle w:val="Default"/>
              <w:spacing w:after="157"/>
              <w:rPr>
                <w:color w:val="auto"/>
                <w:sz w:val="23"/>
                <w:szCs w:val="23"/>
              </w:rPr>
            </w:pPr>
          </w:p>
        </w:tc>
        <w:tc>
          <w:tcPr>
            <w:tcW w:w="1985" w:type="dxa"/>
          </w:tcPr>
          <w:p w:rsidR="004F5A50" w:rsidRPr="00766D1E" w:rsidRDefault="004F5A50" w:rsidP="00E748F7">
            <w:pPr>
              <w:pStyle w:val="Default"/>
              <w:spacing w:after="157"/>
              <w:rPr>
                <w:color w:val="auto"/>
                <w:sz w:val="23"/>
                <w:szCs w:val="23"/>
              </w:rPr>
            </w:pPr>
          </w:p>
        </w:tc>
      </w:tr>
      <w:tr w:rsidR="004F5A50" w:rsidRPr="00766D1E" w:rsidTr="00B17D79">
        <w:tc>
          <w:tcPr>
            <w:tcW w:w="5671" w:type="dxa"/>
          </w:tcPr>
          <w:p w:rsidR="004F5A50" w:rsidRDefault="004F5A50" w:rsidP="003C347A">
            <w:pPr>
              <w:pStyle w:val="Default"/>
              <w:spacing w:after="140"/>
              <w:rPr>
                <w:b/>
                <w:bCs/>
                <w:color w:val="auto"/>
                <w:sz w:val="23"/>
                <w:szCs w:val="23"/>
              </w:rPr>
            </w:pPr>
            <w:r w:rsidRPr="00766D1E">
              <w:rPr>
                <w:b/>
                <w:bCs/>
                <w:color w:val="auto"/>
                <w:sz w:val="23"/>
                <w:szCs w:val="23"/>
              </w:rPr>
              <w:lastRenderedPageBreak/>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rsidR="004F5A50" w:rsidRDefault="004F5A50" w:rsidP="003C347A">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rsidR="004F5A50" w:rsidRDefault="004F5A50" w:rsidP="003C347A">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rsidR="004F5A50" w:rsidRPr="00766D1E" w:rsidRDefault="004F5A50" w:rsidP="003C347A">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rsidR="004F5A50" w:rsidRDefault="004F5A50" w:rsidP="007317F9">
            <w:pPr>
              <w:pStyle w:val="Default"/>
              <w:rPr>
                <w:sz w:val="23"/>
                <w:szCs w:val="23"/>
              </w:rPr>
            </w:pPr>
            <w:r>
              <w:rPr>
                <w:sz w:val="23"/>
                <w:szCs w:val="23"/>
              </w:rPr>
              <w:t xml:space="preserve"> Only a veterinarian can </w:t>
            </w:r>
            <w:proofErr w:type="spellStart"/>
            <w:r>
              <w:rPr>
                <w:sz w:val="23"/>
                <w:szCs w:val="23"/>
              </w:rPr>
              <w:t>euthanase</w:t>
            </w:r>
            <w:proofErr w:type="spellEnd"/>
            <w:r>
              <w:rPr>
                <w:sz w:val="23"/>
                <w:szCs w:val="23"/>
              </w:rPr>
              <w:t xml:space="preserve"> a cat </w:t>
            </w:r>
          </w:p>
          <w:p w:rsidR="004F5A50" w:rsidRDefault="004F5A50" w:rsidP="007317F9">
            <w:pPr>
              <w:pStyle w:val="Default"/>
              <w:spacing w:after="155"/>
              <w:rPr>
                <w:sz w:val="23"/>
                <w:szCs w:val="23"/>
              </w:rPr>
            </w:pPr>
            <w:r>
              <w:rPr>
                <w:sz w:val="23"/>
                <w:szCs w:val="23"/>
              </w:rPr>
              <w:t xml:space="preserve"> Euthanasia must be humane and effective. </w:t>
            </w:r>
          </w:p>
          <w:p w:rsidR="004F5A50" w:rsidRDefault="004F5A50" w:rsidP="007317F9">
            <w:pPr>
              <w:pStyle w:val="Default"/>
              <w:rPr>
                <w:sz w:val="23"/>
                <w:szCs w:val="23"/>
              </w:rPr>
            </w:pPr>
            <w:r>
              <w:rPr>
                <w:sz w:val="23"/>
                <w:szCs w:val="23"/>
              </w:rPr>
              <w:t xml:space="preserve"> The licence holder must keep a record of all euthanasia and the identity of the qualified veterinarian that carried it out. Unless imperative for the welfare of the cat, euthanasia must not take place until consent is given by the owner or nominated contact </w:t>
            </w:r>
          </w:p>
          <w:p w:rsidR="004F5A50" w:rsidRPr="001E3F98" w:rsidRDefault="004F5A50" w:rsidP="003C347A">
            <w:pPr>
              <w:pStyle w:val="Default"/>
              <w:rPr>
                <w:color w:val="auto"/>
                <w:sz w:val="22"/>
                <w:szCs w:val="22"/>
              </w:rPr>
            </w:pPr>
          </w:p>
        </w:tc>
        <w:tc>
          <w:tcPr>
            <w:tcW w:w="1984" w:type="dxa"/>
          </w:tcPr>
          <w:p w:rsidR="004F5A50" w:rsidRPr="00766D1E" w:rsidRDefault="004F5A50" w:rsidP="00E748F7">
            <w:pPr>
              <w:pStyle w:val="Default"/>
              <w:spacing w:after="140"/>
              <w:rPr>
                <w:color w:val="auto"/>
                <w:sz w:val="23"/>
                <w:szCs w:val="23"/>
              </w:rPr>
            </w:pPr>
          </w:p>
        </w:tc>
        <w:tc>
          <w:tcPr>
            <w:tcW w:w="1985" w:type="dxa"/>
          </w:tcPr>
          <w:p w:rsidR="004F5A50" w:rsidRPr="00766D1E" w:rsidRDefault="004F5A50" w:rsidP="00E748F7">
            <w:pPr>
              <w:pStyle w:val="Default"/>
              <w:spacing w:after="140"/>
              <w:rPr>
                <w:color w:val="auto"/>
                <w:sz w:val="23"/>
                <w:szCs w:val="23"/>
              </w:rPr>
            </w:pPr>
          </w:p>
        </w:tc>
      </w:tr>
      <w:tr w:rsidR="004F5A50" w:rsidRPr="00766D1E" w:rsidTr="00B17D79">
        <w:tc>
          <w:tcPr>
            <w:tcW w:w="5671" w:type="dxa"/>
          </w:tcPr>
          <w:p w:rsidR="004F5A50" w:rsidRPr="00766D1E" w:rsidRDefault="004F5A50" w:rsidP="00E748F7">
            <w:pPr>
              <w:pStyle w:val="Default"/>
              <w:rPr>
                <w:color w:val="auto"/>
                <w:sz w:val="23"/>
                <w:szCs w:val="23"/>
              </w:rPr>
            </w:pPr>
            <w:r w:rsidRPr="00766D1E">
              <w:rPr>
                <w:b/>
                <w:bCs/>
                <w:color w:val="auto"/>
                <w:sz w:val="23"/>
                <w:szCs w:val="23"/>
              </w:rPr>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4F5A50" w:rsidRDefault="004F5A50" w:rsidP="0060225A">
            <w:pPr>
              <w:pStyle w:val="Default"/>
              <w:spacing w:after="157"/>
              <w:rPr>
                <w:sz w:val="23"/>
                <w:szCs w:val="23"/>
              </w:rPr>
            </w:pPr>
            <w:r>
              <w:rPr>
                <w:sz w:val="23"/>
                <w:szCs w:val="23"/>
              </w:rPr>
              <w:t xml:space="preserve">Presence or absence of faeces and urine must be monitored daily. Any abnormalities must be recorded and acted upon as appropriate. </w:t>
            </w:r>
          </w:p>
          <w:p w:rsidR="004F5A50" w:rsidRDefault="004F5A50" w:rsidP="0060225A">
            <w:pPr>
              <w:pStyle w:val="Default"/>
              <w:rPr>
                <w:sz w:val="23"/>
                <w:szCs w:val="23"/>
              </w:rPr>
            </w:pPr>
            <w:r>
              <w:rPr>
                <w:sz w:val="23"/>
                <w:szCs w:val="23"/>
              </w:rPr>
              <w:t xml:space="preserve"> Cats staying long-term (staying for over three weeks) must be checked for weight-loss or gain and, if there are any concerns, advice must be sought from a veterinarian. </w:t>
            </w:r>
          </w:p>
          <w:p w:rsidR="004F5A50" w:rsidRPr="001E3F98" w:rsidRDefault="004F5A50" w:rsidP="00911E33">
            <w:pPr>
              <w:pStyle w:val="Default"/>
              <w:rPr>
                <w:b/>
                <w:bCs/>
                <w:color w:val="auto"/>
                <w:sz w:val="22"/>
                <w:szCs w:val="22"/>
              </w:rPr>
            </w:pPr>
          </w:p>
        </w:tc>
        <w:tc>
          <w:tcPr>
            <w:tcW w:w="1984" w:type="dxa"/>
          </w:tcPr>
          <w:p w:rsidR="004F5A50" w:rsidRPr="00766D1E" w:rsidRDefault="004F5A50" w:rsidP="00E748F7">
            <w:pPr>
              <w:pStyle w:val="Default"/>
              <w:rPr>
                <w:b/>
                <w:bCs/>
                <w:color w:val="auto"/>
                <w:sz w:val="23"/>
                <w:szCs w:val="23"/>
              </w:rPr>
            </w:pPr>
          </w:p>
        </w:tc>
        <w:tc>
          <w:tcPr>
            <w:tcW w:w="1985" w:type="dxa"/>
          </w:tcPr>
          <w:p w:rsidR="004F5A50" w:rsidRPr="00766D1E" w:rsidRDefault="004F5A50" w:rsidP="00E748F7">
            <w:pPr>
              <w:pStyle w:val="Default"/>
              <w:rPr>
                <w:b/>
                <w:bCs/>
                <w:color w:val="auto"/>
                <w:sz w:val="23"/>
                <w:szCs w:val="23"/>
              </w:rPr>
            </w:pPr>
          </w:p>
        </w:tc>
      </w:tr>
      <w:tr w:rsidR="004F5A50" w:rsidRPr="00766D1E" w:rsidTr="00B17D79">
        <w:tc>
          <w:tcPr>
            <w:tcW w:w="5671" w:type="dxa"/>
          </w:tcPr>
          <w:p w:rsidR="004F5A50" w:rsidRPr="00407666" w:rsidRDefault="004F5A50" w:rsidP="00D1660F">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w:t>
            </w:r>
            <w:r w:rsidRPr="00407666">
              <w:rPr>
                <w:rFonts w:ascii="Arial" w:hAnsi="Arial" w:cs="Arial"/>
                <w:b/>
                <w:bCs/>
                <w:iCs/>
                <w:color w:val="000000"/>
                <w:sz w:val="23"/>
                <w:szCs w:val="23"/>
              </w:rPr>
              <w:lastRenderedPageBreak/>
              <w:t xml:space="preserve">and followed. </w:t>
            </w:r>
          </w:p>
          <w:p w:rsidR="004F5A50" w:rsidRPr="00766D1E" w:rsidRDefault="004F5A50" w:rsidP="00E748F7">
            <w:pPr>
              <w:pStyle w:val="Default"/>
              <w:rPr>
                <w:color w:val="auto"/>
                <w:sz w:val="23"/>
                <w:szCs w:val="23"/>
              </w:rPr>
            </w:pPr>
          </w:p>
        </w:tc>
        <w:tc>
          <w:tcPr>
            <w:tcW w:w="5244" w:type="dxa"/>
          </w:tcPr>
          <w:p w:rsidR="004F5A50" w:rsidRPr="001E3F98" w:rsidRDefault="004F5A50" w:rsidP="00E748F7">
            <w:pPr>
              <w:pStyle w:val="Default"/>
              <w:rPr>
                <w:color w:val="auto"/>
                <w:sz w:val="22"/>
                <w:szCs w:val="22"/>
              </w:rPr>
            </w:pPr>
          </w:p>
        </w:tc>
        <w:tc>
          <w:tcPr>
            <w:tcW w:w="1984" w:type="dxa"/>
          </w:tcPr>
          <w:p w:rsidR="004F5A50" w:rsidRPr="00766D1E" w:rsidRDefault="004F5A50" w:rsidP="00E748F7">
            <w:pPr>
              <w:pStyle w:val="Default"/>
              <w:rPr>
                <w:color w:val="auto"/>
                <w:sz w:val="23"/>
                <w:szCs w:val="23"/>
              </w:rPr>
            </w:pPr>
          </w:p>
        </w:tc>
        <w:tc>
          <w:tcPr>
            <w:tcW w:w="1985" w:type="dxa"/>
          </w:tcPr>
          <w:p w:rsidR="004F5A50" w:rsidRPr="00766D1E" w:rsidRDefault="004F5A50" w:rsidP="00E748F7">
            <w:pPr>
              <w:pStyle w:val="Default"/>
              <w:rPr>
                <w:color w:val="auto"/>
                <w:sz w:val="23"/>
                <w:szCs w:val="23"/>
              </w:rPr>
            </w:pPr>
          </w:p>
        </w:tc>
      </w:tr>
      <w:tr w:rsidR="004F5A50" w:rsidRPr="00766D1E" w:rsidTr="00B17D79">
        <w:tc>
          <w:tcPr>
            <w:tcW w:w="5671" w:type="dxa"/>
          </w:tcPr>
          <w:p w:rsidR="004F5A50" w:rsidRPr="00766D1E" w:rsidRDefault="004F5A50" w:rsidP="00E748F7">
            <w:pPr>
              <w:pStyle w:val="Default"/>
              <w:rPr>
                <w:color w:val="auto"/>
                <w:sz w:val="23"/>
                <w:szCs w:val="23"/>
              </w:rPr>
            </w:pPr>
          </w:p>
        </w:tc>
        <w:tc>
          <w:tcPr>
            <w:tcW w:w="5244" w:type="dxa"/>
          </w:tcPr>
          <w:p w:rsidR="004F5A50" w:rsidRPr="001E3F98" w:rsidRDefault="004F5A50" w:rsidP="00E748F7">
            <w:pPr>
              <w:pStyle w:val="Default"/>
              <w:rPr>
                <w:color w:val="auto"/>
                <w:sz w:val="22"/>
                <w:szCs w:val="22"/>
              </w:rPr>
            </w:pPr>
          </w:p>
        </w:tc>
        <w:tc>
          <w:tcPr>
            <w:tcW w:w="1984" w:type="dxa"/>
          </w:tcPr>
          <w:p w:rsidR="004F5A50" w:rsidRPr="00766D1E" w:rsidRDefault="004F5A50" w:rsidP="00E748F7">
            <w:pPr>
              <w:pStyle w:val="Default"/>
              <w:rPr>
                <w:color w:val="auto"/>
                <w:sz w:val="23"/>
                <w:szCs w:val="23"/>
              </w:rPr>
            </w:pPr>
          </w:p>
        </w:tc>
        <w:tc>
          <w:tcPr>
            <w:tcW w:w="1985" w:type="dxa"/>
          </w:tcPr>
          <w:p w:rsidR="004F5A50" w:rsidRPr="00766D1E" w:rsidRDefault="004F5A50" w:rsidP="00E748F7">
            <w:pPr>
              <w:pStyle w:val="Default"/>
              <w:rPr>
                <w:color w:val="auto"/>
                <w:sz w:val="23"/>
                <w:szCs w:val="23"/>
              </w:rPr>
            </w:pPr>
          </w:p>
        </w:tc>
      </w:tr>
      <w:tr w:rsidR="004F5A50" w:rsidRPr="00766D1E" w:rsidTr="00B17D79">
        <w:tc>
          <w:tcPr>
            <w:tcW w:w="5671" w:type="dxa"/>
          </w:tcPr>
          <w:p w:rsidR="004F5A50" w:rsidRDefault="004F5A50" w:rsidP="00E748F7">
            <w:pPr>
              <w:pStyle w:val="Default"/>
              <w:rPr>
                <w:b/>
                <w:bCs/>
                <w:color w:val="auto"/>
                <w:sz w:val="28"/>
                <w:szCs w:val="28"/>
              </w:rPr>
            </w:pPr>
            <w:r w:rsidRPr="00766D1E">
              <w:rPr>
                <w:b/>
                <w:bCs/>
                <w:color w:val="auto"/>
                <w:sz w:val="28"/>
                <w:szCs w:val="28"/>
              </w:rPr>
              <w:t xml:space="preserve">10.0 Emergencies </w:t>
            </w:r>
          </w:p>
          <w:p w:rsidR="004F5A50" w:rsidRDefault="004F5A50" w:rsidP="00CF6993">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4F5A50" w:rsidRDefault="004F5A50" w:rsidP="00CF6993">
            <w:pPr>
              <w:pStyle w:val="Default"/>
              <w:rPr>
                <w:color w:val="auto"/>
                <w:sz w:val="22"/>
                <w:szCs w:val="22"/>
              </w:rPr>
            </w:pPr>
          </w:p>
          <w:p w:rsidR="004F5A50" w:rsidRDefault="004F5A50" w:rsidP="00440FE9">
            <w:pPr>
              <w:pStyle w:val="Default"/>
              <w:spacing w:after="157"/>
              <w:rPr>
                <w:sz w:val="23"/>
                <w:szCs w:val="23"/>
              </w:rPr>
            </w:pPr>
            <w:r>
              <w:rPr>
                <w:sz w:val="23"/>
                <w:szCs w:val="23"/>
              </w:rPr>
              <w:t xml:space="preserve"> All electrical installations must be installed by appropriately qualified persons and maintained in a safe condition; and sited such that they do not present a risk. </w:t>
            </w:r>
          </w:p>
          <w:p w:rsidR="004F5A50" w:rsidRDefault="004F5A50" w:rsidP="00440FE9">
            <w:pPr>
              <w:pStyle w:val="Default"/>
              <w:rPr>
                <w:sz w:val="23"/>
                <w:szCs w:val="23"/>
              </w:rPr>
            </w:pPr>
            <w:r>
              <w:rPr>
                <w:sz w:val="23"/>
                <w:szCs w:val="23"/>
              </w:rPr>
              <w:t xml:space="preserve"> All equipment must be maintained in a good state of repair and serviced according to manufacturer’s guidelines. </w:t>
            </w:r>
          </w:p>
          <w:p w:rsidR="004F5A50" w:rsidRDefault="004F5A50" w:rsidP="00440FE9">
            <w:pPr>
              <w:pStyle w:val="Default"/>
              <w:spacing w:after="157"/>
              <w:rPr>
                <w:sz w:val="23"/>
                <w:szCs w:val="23"/>
              </w:rPr>
            </w:pPr>
            <w:r>
              <w:rPr>
                <w:sz w:val="23"/>
                <w:szCs w:val="23"/>
              </w:rPr>
              <w:t xml:space="preserve"> There must be a documented policy in place for dealing with extremes of temperature and weather conditions (both hot and cold). </w:t>
            </w:r>
          </w:p>
          <w:p w:rsidR="004F5A50" w:rsidRPr="00766D1E" w:rsidRDefault="004F5A50" w:rsidP="0017781A">
            <w:pPr>
              <w:pStyle w:val="Default"/>
              <w:spacing w:after="157"/>
              <w:rPr>
                <w:color w:val="auto"/>
                <w:sz w:val="28"/>
                <w:szCs w:val="28"/>
              </w:rPr>
            </w:pPr>
          </w:p>
        </w:tc>
        <w:tc>
          <w:tcPr>
            <w:tcW w:w="5244" w:type="dxa"/>
          </w:tcPr>
          <w:p w:rsidR="004F5A50" w:rsidRDefault="004F5A50" w:rsidP="00440FE9">
            <w:pPr>
              <w:pStyle w:val="Default"/>
            </w:pPr>
          </w:p>
          <w:p w:rsidR="004F5A50" w:rsidRDefault="004F5A50" w:rsidP="00440FE9">
            <w:pPr>
              <w:pStyle w:val="Default"/>
              <w:spacing w:after="157"/>
              <w:rPr>
                <w:sz w:val="23"/>
                <w:szCs w:val="23"/>
              </w:rPr>
            </w:pPr>
            <w:r>
              <w:rPr>
                <w:sz w:val="23"/>
                <w:szCs w:val="23"/>
              </w:rPr>
              <w:t xml:space="preserve">Entrances and fire exits must be clear of obstructions at all times. </w:t>
            </w:r>
          </w:p>
          <w:p w:rsidR="004F5A50" w:rsidRDefault="004F5A50" w:rsidP="00440FE9">
            <w:pPr>
              <w:pStyle w:val="Default"/>
              <w:spacing w:after="157"/>
              <w:rPr>
                <w:sz w:val="23"/>
                <w:szCs w:val="23"/>
              </w:rPr>
            </w:pPr>
            <w:r>
              <w:rPr>
                <w:sz w:val="23"/>
                <w:szCs w:val="23"/>
              </w:rPr>
              <w:t xml:space="preserve"> Suitable firefighting, prevention and detection equipment must be provided and maintained in good working order. Any buildings must have at least one working smoke detector (or other suitable fire detection system) installed in a suitable location on each separate level / floor of the property and, where appropriate, there must be at least one carbon monoxide detector </w:t>
            </w:r>
          </w:p>
          <w:p w:rsidR="004F5A50" w:rsidRDefault="004F5A50" w:rsidP="00440FE9">
            <w:pPr>
              <w:pStyle w:val="Default"/>
              <w:spacing w:after="157"/>
              <w:rPr>
                <w:sz w:val="23"/>
                <w:szCs w:val="23"/>
              </w:rPr>
            </w:pPr>
            <w:r>
              <w:rPr>
                <w:sz w:val="23"/>
                <w:szCs w:val="23"/>
              </w:rPr>
              <w:t xml:space="preserve"> An emergency drill programme must be in place with annual testing, or as determined by fire risk assessments. All new members of staff must have this as part of their induction programme. </w:t>
            </w:r>
          </w:p>
          <w:p w:rsidR="004F5A50" w:rsidRDefault="004F5A50" w:rsidP="00440FE9">
            <w:pPr>
              <w:pStyle w:val="Default"/>
              <w:spacing w:after="157"/>
              <w:rPr>
                <w:sz w:val="23"/>
                <w:szCs w:val="23"/>
              </w:rPr>
            </w:pPr>
            <w:r>
              <w:rPr>
                <w:sz w:val="23"/>
                <w:szCs w:val="23"/>
              </w:rPr>
              <w:t xml:space="preserve"> There must be a plan for accommodation of the cats should the premises become uninhabitable. </w:t>
            </w:r>
          </w:p>
          <w:p w:rsidR="004F5A50" w:rsidRPr="001E3F98" w:rsidRDefault="004F5A50" w:rsidP="00440FE9">
            <w:pPr>
              <w:pStyle w:val="Default"/>
              <w:spacing w:after="157"/>
              <w:rPr>
                <w:color w:val="auto"/>
                <w:sz w:val="22"/>
                <w:szCs w:val="22"/>
              </w:rPr>
            </w:pPr>
          </w:p>
        </w:tc>
        <w:tc>
          <w:tcPr>
            <w:tcW w:w="1984" w:type="dxa"/>
          </w:tcPr>
          <w:p w:rsidR="004F5A50" w:rsidRPr="00766D1E" w:rsidRDefault="004F5A50" w:rsidP="00E748F7">
            <w:pPr>
              <w:pStyle w:val="Default"/>
              <w:rPr>
                <w:color w:val="auto"/>
                <w:sz w:val="23"/>
                <w:szCs w:val="23"/>
              </w:rPr>
            </w:pPr>
          </w:p>
        </w:tc>
        <w:tc>
          <w:tcPr>
            <w:tcW w:w="1985" w:type="dxa"/>
          </w:tcPr>
          <w:p w:rsidR="004F5A50" w:rsidRPr="00766D1E" w:rsidRDefault="004F5A50" w:rsidP="00E748F7">
            <w:pPr>
              <w:pStyle w:val="Default"/>
              <w:rPr>
                <w:color w:val="auto"/>
                <w:sz w:val="23"/>
                <w:szCs w:val="23"/>
              </w:rPr>
            </w:pPr>
          </w:p>
        </w:tc>
      </w:tr>
      <w:tr w:rsidR="004F5A50" w:rsidRPr="00766D1E" w:rsidTr="00B17D79">
        <w:tc>
          <w:tcPr>
            <w:tcW w:w="5671" w:type="dxa"/>
          </w:tcPr>
          <w:p w:rsidR="004F5A50" w:rsidRPr="00766D1E" w:rsidRDefault="004F5A50" w:rsidP="00E748F7">
            <w:pPr>
              <w:pStyle w:val="Default"/>
              <w:spacing w:after="156"/>
              <w:rPr>
                <w:color w:val="auto"/>
                <w:sz w:val="23"/>
                <w:szCs w:val="23"/>
              </w:rPr>
            </w:pPr>
            <w:r w:rsidRPr="00766D1E">
              <w:rPr>
                <w:b/>
                <w:bCs/>
                <w:color w:val="auto"/>
                <w:sz w:val="23"/>
                <w:szCs w:val="23"/>
              </w:rPr>
              <w:t xml:space="preserve">10.2 The plan must include details of the emergency measures to be taken for the extrication of the animals should the premises become uninhabitable and an emergency </w:t>
            </w:r>
            <w:r w:rsidRPr="00766D1E">
              <w:rPr>
                <w:b/>
                <w:bCs/>
                <w:color w:val="auto"/>
                <w:sz w:val="23"/>
                <w:szCs w:val="23"/>
              </w:rPr>
              <w:lastRenderedPageBreak/>
              <w:t>telephone list that includes the fire service and police.</w:t>
            </w:r>
          </w:p>
        </w:tc>
        <w:tc>
          <w:tcPr>
            <w:tcW w:w="5244" w:type="dxa"/>
          </w:tcPr>
          <w:p w:rsidR="004F5A50" w:rsidRPr="00766D1E" w:rsidRDefault="004F5A50" w:rsidP="00E36E26">
            <w:pPr>
              <w:pStyle w:val="Default"/>
              <w:rPr>
                <w:color w:val="auto"/>
                <w:sz w:val="23"/>
                <w:szCs w:val="23"/>
              </w:rPr>
            </w:pPr>
          </w:p>
        </w:tc>
        <w:tc>
          <w:tcPr>
            <w:tcW w:w="1984" w:type="dxa"/>
          </w:tcPr>
          <w:p w:rsidR="004F5A50" w:rsidRPr="00766D1E" w:rsidRDefault="004F5A50" w:rsidP="00E748F7">
            <w:pPr>
              <w:pStyle w:val="Default"/>
              <w:rPr>
                <w:color w:val="auto"/>
                <w:sz w:val="23"/>
                <w:szCs w:val="23"/>
              </w:rPr>
            </w:pPr>
          </w:p>
        </w:tc>
        <w:tc>
          <w:tcPr>
            <w:tcW w:w="1985" w:type="dxa"/>
          </w:tcPr>
          <w:p w:rsidR="004F5A50" w:rsidRPr="00766D1E" w:rsidRDefault="004F5A50" w:rsidP="00E748F7">
            <w:pPr>
              <w:pStyle w:val="Default"/>
              <w:rPr>
                <w:color w:val="auto"/>
                <w:sz w:val="23"/>
                <w:szCs w:val="23"/>
              </w:rPr>
            </w:pPr>
          </w:p>
        </w:tc>
      </w:tr>
      <w:tr w:rsidR="004F5A50" w:rsidRPr="00766D1E" w:rsidTr="00B17D79">
        <w:tc>
          <w:tcPr>
            <w:tcW w:w="5671" w:type="dxa"/>
          </w:tcPr>
          <w:p w:rsidR="004F5A50" w:rsidRPr="00766D1E" w:rsidRDefault="004F5A50" w:rsidP="00E748F7">
            <w:pPr>
              <w:pStyle w:val="Default"/>
              <w:rPr>
                <w:color w:val="auto"/>
                <w:sz w:val="23"/>
                <w:szCs w:val="23"/>
              </w:rPr>
            </w:pPr>
            <w:r w:rsidRPr="00766D1E">
              <w:rPr>
                <w:b/>
                <w:bCs/>
                <w:color w:val="auto"/>
                <w:sz w:val="23"/>
                <w:szCs w:val="23"/>
              </w:rPr>
              <w:lastRenderedPageBreak/>
              <w:t>10.3 External doors and gates must be lockable.</w:t>
            </w:r>
          </w:p>
        </w:tc>
        <w:tc>
          <w:tcPr>
            <w:tcW w:w="5244" w:type="dxa"/>
          </w:tcPr>
          <w:p w:rsidR="004F5A50" w:rsidRPr="00766D1E" w:rsidRDefault="004F5A50" w:rsidP="00E748F7">
            <w:pPr>
              <w:pStyle w:val="Default"/>
              <w:spacing w:after="140"/>
              <w:rPr>
                <w:color w:val="auto"/>
                <w:sz w:val="23"/>
                <w:szCs w:val="23"/>
              </w:rPr>
            </w:pPr>
          </w:p>
        </w:tc>
        <w:tc>
          <w:tcPr>
            <w:tcW w:w="1984" w:type="dxa"/>
          </w:tcPr>
          <w:p w:rsidR="004F5A50" w:rsidRPr="00766D1E" w:rsidRDefault="004F5A50" w:rsidP="00E748F7">
            <w:pPr>
              <w:pStyle w:val="Default"/>
              <w:spacing w:after="140"/>
              <w:rPr>
                <w:color w:val="auto"/>
                <w:sz w:val="23"/>
                <w:szCs w:val="23"/>
              </w:rPr>
            </w:pPr>
          </w:p>
        </w:tc>
        <w:tc>
          <w:tcPr>
            <w:tcW w:w="1985" w:type="dxa"/>
          </w:tcPr>
          <w:p w:rsidR="004F5A50" w:rsidRPr="00766D1E" w:rsidRDefault="004F5A50" w:rsidP="00E748F7">
            <w:pPr>
              <w:pStyle w:val="Default"/>
              <w:spacing w:after="140"/>
              <w:rPr>
                <w:color w:val="auto"/>
                <w:sz w:val="23"/>
                <w:szCs w:val="23"/>
              </w:rPr>
            </w:pPr>
          </w:p>
        </w:tc>
      </w:tr>
      <w:tr w:rsidR="004F5A50" w:rsidRPr="00766D1E" w:rsidTr="001D2AE6">
        <w:tc>
          <w:tcPr>
            <w:tcW w:w="5671" w:type="dxa"/>
          </w:tcPr>
          <w:p w:rsidR="004F5A50" w:rsidRPr="00766D1E" w:rsidRDefault="004F5A50" w:rsidP="00E748F7">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4F5A50" w:rsidRDefault="004F5A50" w:rsidP="00E36E26">
            <w:pPr>
              <w:pStyle w:val="Default"/>
              <w:spacing w:after="157"/>
              <w:rPr>
                <w:sz w:val="23"/>
                <w:szCs w:val="23"/>
              </w:rPr>
            </w:pPr>
            <w:r>
              <w:rPr>
                <w:sz w:val="23"/>
                <w:szCs w:val="23"/>
              </w:rPr>
              <w:t xml:space="preserve">In a non-domestic setting, an emergency contact name / number must be displayed on the outside of the premises. </w:t>
            </w:r>
          </w:p>
          <w:p w:rsidR="004F5A50" w:rsidRDefault="004F5A50" w:rsidP="00E36E26">
            <w:pPr>
              <w:pStyle w:val="Default"/>
              <w:rPr>
                <w:sz w:val="23"/>
                <w:szCs w:val="23"/>
              </w:rPr>
            </w:pPr>
            <w:r>
              <w:rPr>
                <w:sz w:val="23"/>
                <w:szCs w:val="23"/>
              </w:rPr>
              <w:t xml:space="preserve"> A reasonable distance would, in normal conditions, be interpreted as no more than 30 minutes travelling time. </w:t>
            </w:r>
          </w:p>
          <w:p w:rsidR="004F5A50" w:rsidRPr="00766D1E" w:rsidRDefault="004F5A50" w:rsidP="00E36E26">
            <w:pPr>
              <w:pStyle w:val="Default"/>
              <w:rPr>
                <w:color w:val="auto"/>
                <w:sz w:val="23"/>
                <w:szCs w:val="23"/>
              </w:rPr>
            </w:pPr>
          </w:p>
        </w:tc>
        <w:tc>
          <w:tcPr>
            <w:tcW w:w="1984" w:type="dxa"/>
          </w:tcPr>
          <w:p w:rsidR="004F5A50" w:rsidRPr="00766D1E" w:rsidRDefault="004F5A50" w:rsidP="00E748F7">
            <w:pPr>
              <w:pStyle w:val="Default"/>
              <w:rPr>
                <w:color w:val="auto"/>
                <w:sz w:val="23"/>
                <w:szCs w:val="23"/>
              </w:rPr>
            </w:pPr>
          </w:p>
        </w:tc>
        <w:tc>
          <w:tcPr>
            <w:tcW w:w="1985" w:type="dxa"/>
          </w:tcPr>
          <w:p w:rsidR="004F5A50" w:rsidRPr="00766D1E" w:rsidRDefault="004F5A50" w:rsidP="00E748F7">
            <w:pPr>
              <w:pStyle w:val="Default"/>
              <w:rPr>
                <w:color w:val="auto"/>
                <w:sz w:val="23"/>
                <w:szCs w:val="23"/>
              </w:rPr>
            </w:pPr>
          </w:p>
        </w:tc>
      </w:tr>
      <w:tr w:rsidR="004F5A50" w:rsidRPr="00766D1E" w:rsidTr="001D2AE6">
        <w:tc>
          <w:tcPr>
            <w:tcW w:w="5671" w:type="dxa"/>
          </w:tcPr>
          <w:p w:rsidR="004F5A50" w:rsidRPr="00766D1E" w:rsidRDefault="004F5A50" w:rsidP="00E748F7">
            <w:pPr>
              <w:pStyle w:val="Default"/>
              <w:rPr>
                <w:b/>
                <w:bCs/>
                <w:color w:val="auto"/>
                <w:sz w:val="23"/>
                <w:szCs w:val="23"/>
              </w:rPr>
            </w:pPr>
            <w:r w:rsidRPr="00CA3B81">
              <w:rPr>
                <w:b/>
                <w:bCs/>
                <w:color w:val="0070C0"/>
                <w:sz w:val="23"/>
                <w:szCs w:val="23"/>
              </w:rPr>
              <w:t>Higher Standard</w:t>
            </w:r>
          </w:p>
        </w:tc>
        <w:tc>
          <w:tcPr>
            <w:tcW w:w="5244" w:type="dxa"/>
          </w:tcPr>
          <w:p w:rsidR="004F5A50" w:rsidRDefault="004F5A50" w:rsidP="00B76531">
            <w:pPr>
              <w:pStyle w:val="Default"/>
              <w:rPr>
                <w:sz w:val="23"/>
                <w:szCs w:val="23"/>
              </w:rPr>
            </w:pPr>
            <w:r w:rsidRPr="00CA3B81">
              <w:rPr>
                <w:color w:val="0070C0"/>
                <w:sz w:val="23"/>
                <w:szCs w:val="23"/>
              </w:rPr>
              <w:t xml:space="preserve">A competent person must be on site at all times. </w:t>
            </w:r>
          </w:p>
        </w:tc>
        <w:tc>
          <w:tcPr>
            <w:tcW w:w="1984" w:type="dxa"/>
          </w:tcPr>
          <w:p w:rsidR="004F5A50" w:rsidRPr="00766D1E" w:rsidRDefault="004F5A50" w:rsidP="00E748F7">
            <w:pPr>
              <w:pStyle w:val="Default"/>
              <w:rPr>
                <w:color w:val="auto"/>
                <w:sz w:val="23"/>
                <w:szCs w:val="23"/>
              </w:rPr>
            </w:pPr>
          </w:p>
        </w:tc>
        <w:tc>
          <w:tcPr>
            <w:tcW w:w="1985" w:type="dxa"/>
          </w:tcPr>
          <w:p w:rsidR="004F5A50" w:rsidRPr="00766D1E" w:rsidRDefault="004F5A50" w:rsidP="00E748F7">
            <w:pPr>
              <w:pStyle w:val="Default"/>
              <w:rPr>
                <w:color w:val="auto"/>
                <w:sz w:val="23"/>
                <w:szCs w:val="23"/>
              </w:rPr>
            </w:pPr>
          </w:p>
        </w:tc>
      </w:tr>
    </w:tbl>
    <w:p w:rsidR="00C6592B" w:rsidRDefault="00C6592B"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00E02C70">
        <w:rPr>
          <w:b/>
          <w:bCs/>
          <w:color w:val="auto"/>
          <w:sz w:val="22"/>
          <w:szCs w:val="22"/>
        </w:rPr>
        <w:t>(Schedule 4, Part 1</w:t>
      </w:r>
      <w:r w:rsidRPr="00885AEE">
        <w:rPr>
          <w:b/>
          <w:bCs/>
          <w:color w:val="auto"/>
          <w:sz w:val="22"/>
          <w:szCs w:val="22"/>
        </w:rPr>
        <w:t xml:space="preserve"> of the Regulations) </w:t>
      </w:r>
    </w:p>
    <w:p w:rsidR="00C71B84" w:rsidRDefault="00C71B84" w:rsidP="00C71B84">
      <w:pPr>
        <w:pStyle w:val="Default"/>
        <w:rPr>
          <w:color w:val="auto"/>
          <w:sz w:val="20"/>
          <w:szCs w:val="20"/>
        </w:rPr>
      </w:pPr>
    </w:p>
    <w:tbl>
      <w:tblPr>
        <w:tblStyle w:val="TableGrid"/>
        <w:tblW w:w="0" w:type="auto"/>
        <w:tblInd w:w="-714" w:type="dxa"/>
        <w:tblLook w:val="04A0" w:firstRow="1" w:lastRow="0" w:firstColumn="1" w:lastColumn="0" w:noHBand="0" w:noVBand="1"/>
      </w:tblPr>
      <w:tblGrid>
        <w:gridCol w:w="5363"/>
        <w:gridCol w:w="4649"/>
        <w:gridCol w:w="2325"/>
        <w:gridCol w:w="2325"/>
      </w:tblGrid>
      <w:tr w:rsidR="004F5A50" w:rsidRPr="00715DA0" w:rsidTr="00CC7805">
        <w:tc>
          <w:tcPr>
            <w:tcW w:w="5363" w:type="dxa"/>
          </w:tcPr>
          <w:p w:rsidR="004F5A50" w:rsidRDefault="004F5A50" w:rsidP="006D1974">
            <w:pPr>
              <w:pStyle w:val="Default"/>
              <w:rPr>
                <w:b/>
                <w:bCs/>
                <w:sz w:val="28"/>
                <w:szCs w:val="28"/>
              </w:rPr>
            </w:pPr>
            <w:r w:rsidRPr="00715DA0">
              <w:rPr>
                <w:b/>
                <w:bCs/>
                <w:sz w:val="28"/>
                <w:szCs w:val="28"/>
              </w:rPr>
              <w:t xml:space="preserve">2.0 Suitable environment </w:t>
            </w:r>
          </w:p>
          <w:p w:rsidR="004F5A50" w:rsidRPr="00715DA0" w:rsidRDefault="004F5A50" w:rsidP="006D1974">
            <w:pPr>
              <w:pStyle w:val="Default"/>
              <w:rPr>
                <w:sz w:val="28"/>
                <w:szCs w:val="28"/>
              </w:rPr>
            </w:pPr>
            <w:r w:rsidRPr="00715DA0">
              <w:rPr>
                <w:b/>
                <w:bCs/>
                <w:sz w:val="23"/>
                <w:szCs w:val="23"/>
              </w:rPr>
              <w:t>2.1 Cats within the premises to which the licence relates must be prevented from coming into direct contact with other animals from outside the premises.</w:t>
            </w:r>
          </w:p>
        </w:tc>
        <w:tc>
          <w:tcPr>
            <w:tcW w:w="4649" w:type="dxa"/>
          </w:tcPr>
          <w:p w:rsidR="004F5A50" w:rsidRPr="00715DA0" w:rsidRDefault="004F5A50" w:rsidP="006D1974">
            <w:pPr>
              <w:pStyle w:val="Default"/>
              <w:rPr>
                <w:sz w:val="23"/>
                <w:szCs w:val="23"/>
              </w:rPr>
            </w:pPr>
            <w:r w:rsidRPr="00715DA0">
              <w:rPr>
                <w:sz w:val="23"/>
                <w:szCs w:val="23"/>
              </w:rPr>
              <w:t> Sneeze barriers must be in place on the end walls of the exercise run, and at each end of the cattery block to prevent contact with animals from outside.</w:t>
            </w:r>
          </w:p>
        </w:tc>
        <w:tc>
          <w:tcPr>
            <w:tcW w:w="2325" w:type="dxa"/>
          </w:tcPr>
          <w:p w:rsidR="004F5A50" w:rsidRPr="00715DA0" w:rsidRDefault="004F5A50" w:rsidP="006D1974">
            <w:pPr>
              <w:pStyle w:val="Default"/>
              <w:rPr>
                <w:sz w:val="23"/>
                <w:szCs w:val="23"/>
              </w:rPr>
            </w:pPr>
          </w:p>
        </w:tc>
        <w:tc>
          <w:tcPr>
            <w:tcW w:w="2325" w:type="dxa"/>
          </w:tcPr>
          <w:p w:rsidR="004F5A50" w:rsidRPr="00715DA0" w:rsidRDefault="004F5A50" w:rsidP="006D1974">
            <w:pPr>
              <w:pStyle w:val="Default"/>
              <w:rPr>
                <w:sz w:val="23"/>
                <w:szCs w:val="23"/>
              </w:rPr>
            </w:pPr>
          </w:p>
        </w:tc>
      </w:tr>
      <w:tr w:rsidR="004F5A50" w:rsidRPr="00715DA0" w:rsidTr="00CC7805">
        <w:tc>
          <w:tcPr>
            <w:tcW w:w="5363" w:type="dxa"/>
          </w:tcPr>
          <w:p w:rsidR="004F5A50" w:rsidRPr="00715DA0" w:rsidRDefault="004F5A50" w:rsidP="006D1974">
            <w:pPr>
              <w:pStyle w:val="Default"/>
              <w:rPr>
                <w:sz w:val="23"/>
                <w:szCs w:val="23"/>
              </w:rPr>
            </w:pPr>
            <w:r w:rsidRPr="00715DA0">
              <w:rPr>
                <w:b/>
                <w:bCs/>
                <w:sz w:val="23"/>
                <w:szCs w:val="23"/>
              </w:rPr>
              <w:t>2.2 There must be a safe, secure, waterproof roof over the entire cat unit.</w:t>
            </w:r>
          </w:p>
        </w:tc>
        <w:tc>
          <w:tcPr>
            <w:tcW w:w="4649" w:type="dxa"/>
          </w:tcPr>
          <w:p w:rsidR="004F5A50" w:rsidRPr="00715DA0" w:rsidRDefault="004F5A50" w:rsidP="006D1974">
            <w:pPr>
              <w:pStyle w:val="Default"/>
              <w:rPr>
                <w:sz w:val="23"/>
                <w:szCs w:val="23"/>
              </w:rPr>
            </w:pPr>
            <w:r w:rsidRPr="00715DA0">
              <w:rPr>
                <w:sz w:val="23"/>
                <w:szCs w:val="23"/>
              </w:rPr>
              <w:t> For the exercise run, materials used must be capable of filtering UV light and providing adequate shade.</w:t>
            </w:r>
          </w:p>
        </w:tc>
        <w:tc>
          <w:tcPr>
            <w:tcW w:w="2325" w:type="dxa"/>
          </w:tcPr>
          <w:p w:rsidR="004F5A50" w:rsidRPr="00715DA0" w:rsidRDefault="004F5A50" w:rsidP="006D1974">
            <w:pPr>
              <w:pStyle w:val="Default"/>
              <w:rPr>
                <w:sz w:val="23"/>
                <w:szCs w:val="23"/>
              </w:rPr>
            </w:pPr>
          </w:p>
        </w:tc>
        <w:tc>
          <w:tcPr>
            <w:tcW w:w="2325" w:type="dxa"/>
          </w:tcPr>
          <w:p w:rsidR="004F5A50" w:rsidRPr="00715DA0" w:rsidRDefault="004F5A50" w:rsidP="006D1974">
            <w:pPr>
              <w:pStyle w:val="Default"/>
              <w:rPr>
                <w:sz w:val="23"/>
                <w:szCs w:val="23"/>
              </w:rPr>
            </w:pPr>
          </w:p>
        </w:tc>
      </w:tr>
      <w:tr w:rsidR="004F5A50" w:rsidRPr="00715DA0" w:rsidTr="00CC7805">
        <w:tc>
          <w:tcPr>
            <w:tcW w:w="5363" w:type="dxa"/>
          </w:tcPr>
          <w:p w:rsidR="004F5A50" w:rsidRPr="00715DA0" w:rsidRDefault="004F5A50" w:rsidP="006D1974">
            <w:pPr>
              <w:pStyle w:val="Default"/>
              <w:rPr>
                <w:sz w:val="23"/>
                <w:szCs w:val="23"/>
              </w:rPr>
            </w:pPr>
            <w:r w:rsidRPr="00715DA0">
              <w:rPr>
                <w:b/>
                <w:bCs/>
                <w:sz w:val="23"/>
                <w:szCs w:val="23"/>
              </w:rPr>
              <w:t>2.3 A cat unit may only be shared by cats from the same household.</w:t>
            </w:r>
          </w:p>
        </w:tc>
        <w:tc>
          <w:tcPr>
            <w:tcW w:w="4649" w:type="dxa"/>
          </w:tcPr>
          <w:p w:rsidR="004F5A50" w:rsidRPr="00715DA0" w:rsidRDefault="004F5A50" w:rsidP="006D1974">
            <w:pPr>
              <w:pStyle w:val="Default"/>
              <w:rPr>
                <w:sz w:val="23"/>
                <w:szCs w:val="23"/>
              </w:rPr>
            </w:pPr>
          </w:p>
        </w:tc>
        <w:tc>
          <w:tcPr>
            <w:tcW w:w="2325" w:type="dxa"/>
          </w:tcPr>
          <w:p w:rsidR="004F5A50" w:rsidRPr="00715DA0" w:rsidRDefault="004F5A50" w:rsidP="006D1974">
            <w:pPr>
              <w:pStyle w:val="Default"/>
              <w:rPr>
                <w:sz w:val="23"/>
                <w:szCs w:val="23"/>
              </w:rPr>
            </w:pPr>
          </w:p>
        </w:tc>
        <w:tc>
          <w:tcPr>
            <w:tcW w:w="2325" w:type="dxa"/>
          </w:tcPr>
          <w:p w:rsidR="004F5A50" w:rsidRPr="00715DA0" w:rsidRDefault="004F5A50" w:rsidP="006D1974">
            <w:pPr>
              <w:pStyle w:val="Default"/>
              <w:rPr>
                <w:sz w:val="23"/>
                <w:szCs w:val="23"/>
              </w:rPr>
            </w:pPr>
          </w:p>
        </w:tc>
      </w:tr>
      <w:tr w:rsidR="004F5A50" w:rsidRPr="00715DA0" w:rsidTr="00CC7805">
        <w:tc>
          <w:tcPr>
            <w:tcW w:w="5363" w:type="dxa"/>
          </w:tcPr>
          <w:p w:rsidR="004F5A50" w:rsidRPr="00715DA0" w:rsidRDefault="004F5A50" w:rsidP="00A21D50">
            <w:pPr>
              <w:pStyle w:val="Default"/>
              <w:spacing w:after="140"/>
              <w:rPr>
                <w:sz w:val="23"/>
                <w:szCs w:val="23"/>
              </w:rPr>
            </w:pPr>
            <w:r w:rsidRPr="00715DA0">
              <w:rPr>
                <w:b/>
                <w:bCs/>
                <w:sz w:val="23"/>
                <w:szCs w:val="23"/>
              </w:rPr>
              <w:t xml:space="preserve">2.4 Communal exercise areas are not permitted. </w:t>
            </w:r>
          </w:p>
        </w:tc>
        <w:tc>
          <w:tcPr>
            <w:tcW w:w="4649" w:type="dxa"/>
          </w:tcPr>
          <w:p w:rsidR="004F5A50" w:rsidRPr="00715DA0" w:rsidRDefault="004F5A50" w:rsidP="00A21D50">
            <w:pPr>
              <w:pStyle w:val="Default"/>
              <w:rPr>
                <w:sz w:val="23"/>
                <w:szCs w:val="23"/>
              </w:rPr>
            </w:pPr>
          </w:p>
        </w:tc>
        <w:tc>
          <w:tcPr>
            <w:tcW w:w="2325" w:type="dxa"/>
          </w:tcPr>
          <w:p w:rsidR="004F5A50" w:rsidRPr="00715DA0" w:rsidRDefault="004F5A50" w:rsidP="00A21D50">
            <w:pPr>
              <w:pStyle w:val="Default"/>
              <w:rPr>
                <w:sz w:val="23"/>
                <w:szCs w:val="23"/>
              </w:rPr>
            </w:pPr>
          </w:p>
        </w:tc>
        <w:tc>
          <w:tcPr>
            <w:tcW w:w="2325" w:type="dxa"/>
          </w:tcPr>
          <w:p w:rsidR="004F5A50" w:rsidRPr="00715DA0" w:rsidRDefault="004F5A50" w:rsidP="00A21D50">
            <w:pPr>
              <w:pStyle w:val="Default"/>
              <w:rPr>
                <w:sz w:val="23"/>
                <w:szCs w:val="23"/>
              </w:rPr>
            </w:pPr>
          </w:p>
        </w:tc>
      </w:tr>
      <w:tr w:rsidR="004F5A50" w:rsidRPr="00715DA0" w:rsidTr="00CC7805">
        <w:tc>
          <w:tcPr>
            <w:tcW w:w="5363" w:type="dxa"/>
          </w:tcPr>
          <w:p w:rsidR="004F5A50" w:rsidRPr="00715DA0" w:rsidRDefault="004F5A50" w:rsidP="00A21D50">
            <w:pPr>
              <w:pStyle w:val="Default"/>
              <w:rPr>
                <w:sz w:val="23"/>
                <w:szCs w:val="23"/>
              </w:rPr>
            </w:pPr>
            <w:r w:rsidRPr="00715DA0">
              <w:rPr>
                <w:b/>
                <w:bCs/>
                <w:sz w:val="23"/>
                <w:szCs w:val="23"/>
              </w:rPr>
              <w:t xml:space="preserve">2.5 Each cat unit must be clearly numbered and there must be a system in place which </w:t>
            </w:r>
            <w:r w:rsidRPr="00715DA0">
              <w:rPr>
                <w:b/>
                <w:bCs/>
                <w:sz w:val="23"/>
                <w:szCs w:val="23"/>
              </w:rPr>
              <w:lastRenderedPageBreak/>
              <w:t>ensures that information about the cat or cats in each cat unit is available to all staff and any inspector.</w:t>
            </w:r>
          </w:p>
        </w:tc>
        <w:tc>
          <w:tcPr>
            <w:tcW w:w="4649" w:type="dxa"/>
          </w:tcPr>
          <w:p w:rsidR="004F5A50" w:rsidRPr="00715DA0" w:rsidRDefault="004F5A50" w:rsidP="00A21D50">
            <w:pPr>
              <w:pStyle w:val="Default"/>
              <w:rPr>
                <w:sz w:val="23"/>
                <w:szCs w:val="23"/>
              </w:rPr>
            </w:pPr>
            <w:r w:rsidRPr="00715DA0">
              <w:rPr>
                <w:sz w:val="23"/>
                <w:szCs w:val="23"/>
              </w:rPr>
              <w:lastRenderedPageBreak/>
              <w:t xml:space="preserve"> A one page synopsis of the cat or cats must be outside of each unit or kept in an </w:t>
            </w:r>
            <w:r w:rsidRPr="00715DA0">
              <w:rPr>
                <w:sz w:val="23"/>
                <w:szCs w:val="23"/>
              </w:rPr>
              <w:lastRenderedPageBreak/>
              <w:t>easy to locate manner. This must include the name of the cat, the age, sex and any relevant medical, behavioural or dietary information</w:t>
            </w:r>
          </w:p>
        </w:tc>
        <w:tc>
          <w:tcPr>
            <w:tcW w:w="2325" w:type="dxa"/>
          </w:tcPr>
          <w:p w:rsidR="004F5A50" w:rsidRPr="00715DA0" w:rsidRDefault="004F5A50" w:rsidP="00A21D50">
            <w:pPr>
              <w:pStyle w:val="Default"/>
              <w:spacing w:after="140"/>
              <w:rPr>
                <w:sz w:val="23"/>
                <w:szCs w:val="23"/>
              </w:rPr>
            </w:pPr>
          </w:p>
        </w:tc>
        <w:tc>
          <w:tcPr>
            <w:tcW w:w="2325" w:type="dxa"/>
          </w:tcPr>
          <w:p w:rsidR="004F5A50" w:rsidRPr="00715DA0" w:rsidRDefault="004F5A50" w:rsidP="00A21D50">
            <w:pPr>
              <w:pStyle w:val="Default"/>
              <w:spacing w:after="140"/>
              <w:rPr>
                <w:sz w:val="23"/>
                <w:szCs w:val="23"/>
              </w:rPr>
            </w:pPr>
          </w:p>
        </w:tc>
      </w:tr>
      <w:tr w:rsidR="004F5A50" w:rsidRPr="00715DA0" w:rsidTr="00CC7805">
        <w:tc>
          <w:tcPr>
            <w:tcW w:w="5363" w:type="dxa"/>
          </w:tcPr>
          <w:p w:rsidR="004F5A50" w:rsidRDefault="004F5A50" w:rsidP="00A21D50">
            <w:pPr>
              <w:pStyle w:val="Default"/>
              <w:rPr>
                <w:b/>
                <w:bCs/>
                <w:sz w:val="23"/>
                <w:szCs w:val="23"/>
              </w:rPr>
            </w:pPr>
            <w:r w:rsidRPr="00715DA0">
              <w:rPr>
                <w:b/>
                <w:bCs/>
                <w:sz w:val="23"/>
                <w:szCs w:val="23"/>
              </w:rPr>
              <w:lastRenderedPageBreak/>
              <w:t xml:space="preserve">2.6 Each cat unit must provide the cat with sufficient space to— </w:t>
            </w:r>
          </w:p>
          <w:p w:rsidR="004F5A50" w:rsidRDefault="004F5A50" w:rsidP="00A21D50">
            <w:pPr>
              <w:pStyle w:val="Default"/>
              <w:rPr>
                <w:b/>
                <w:bCs/>
                <w:sz w:val="23"/>
                <w:szCs w:val="23"/>
              </w:rPr>
            </w:pPr>
            <w:r w:rsidRPr="00715DA0">
              <w:rPr>
                <w:b/>
                <w:bCs/>
                <w:sz w:val="23"/>
                <w:szCs w:val="23"/>
              </w:rPr>
              <w:t xml:space="preserve">(a) walk, </w:t>
            </w:r>
          </w:p>
          <w:p w:rsidR="004F5A50" w:rsidRDefault="004F5A50" w:rsidP="00A21D50">
            <w:pPr>
              <w:pStyle w:val="Default"/>
              <w:rPr>
                <w:b/>
                <w:bCs/>
                <w:sz w:val="23"/>
                <w:szCs w:val="23"/>
              </w:rPr>
            </w:pPr>
            <w:r w:rsidRPr="00715DA0">
              <w:rPr>
                <w:b/>
                <w:bCs/>
                <w:sz w:val="23"/>
                <w:szCs w:val="23"/>
              </w:rPr>
              <w:t xml:space="preserve">(b) turn around, </w:t>
            </w:r>
          </w:p>
          <w:p w:rsidR="004F5A50" w:rsidRDefault="004F5A50" w:rsidP="00A21D50">
            <w:pPr>
              <w:pStyle w:val="Default"/>
              <w:rPr>
                <w:b/>
                <w:bCs/>
                <w:sz w:val="23"/>
                <w:szCs w:val="23"/>
              </w:rPr>
            </w:pPr>
            <w:r w:rsidRPr="00715DA0">
              <w:rPr>
                <w:b/>
                <w:bCs/>
                <w:sz w:val="23"/>
                <w:szCs w:val="23"/>
              </w:rPr>
              <w:t xml:space="preserve">(c) stand on its hind legs, </w:t>
            </w:r>
          </w:p>
          <w:p w:rsidR="004F5A50" w:rsidRDefault="004F5A50" w:rsidP="00A21D50">
            <w:pPr>
              <w:pStyle w:val="Default"/>
              <w:rPr>
                <w:b/>
                <w:bCs/>
                <w:sz w:val="23"/>
                <w:szCs w:val="23"/>
              </w:rPr>
            </w:pPr>
            <w:r w:rsidRPr="00715DA0">
              <w:rPr>
                <w:b/>
                <w:bCs/>
                <w:sz w:val="23"/>
                <w:szCs w:val="23"/>
              </w:rPr>
              <w:t xml:space="preserve">(d) hold its tail erect, </w:t>
            </w:r>
          </w:p>
          <w:p w:rsidR="004F5A50" w:rsidRDefault="004F5A50" w:rsidP="00A21D50">
            <w:pPr>
              <w:pStyle w:val="Default"/>
              <w:rPr>
                <w:b/>
                <w:bCs/>
                <w:sz w:val="23"/>
                <w:szCs w:val="23"/>
              </w:rPr>
            </w:pPr>
            <w:r w:rsidRPr="00715DA0">
              <w:rPr>
                <w:b/>
                <w:bCs/>
                <w:sz w:val="23"/>
                <w:szCs w:val="23"/>
              </w:rPr>
              <w:t>(e) climb,</w:t>
            </w:r>
          </w:p>
          <w:p w:rsidR="004F5A50" w:rsidRDefault="004F5A50" w:rsidP="00A21D50">
            <w:pPr>
              <w:pStyle w:val="Default"/>
              <w:rPr>
                <w:b/>
                <w:bCs/>
                <w:sz w:val="23"/>
                <w:szCs w:val="23"/>
              </w:rPr>
            </w:pPr>
            <w:r w:rsidRPr="00715DA0">
              <w:rPr>
                <w:b/>
                <w:bCs/>
                <w:sz w:val="23"/>
                <w:szCs w:val="23"/>
              </w:rPr>
              <w:t xml:space="preserve"> (f) rest on the elevated area; and</w:t>
            </w:r>
          </w:p>
          <w:p w:rsidR="004F5A50" w:rsidRDefault="004F5A50" w:rsidP="00A21D50">
            <w:pPr>
              <w:pStyle w:val="Default"/>
              <w:rPr>
                <w:b/>
                <w:bCs/>
                <w:sz w:val="23"/>
                <w:szCs w:val="23"/>
              </w:rPr>
            </w:pPr>
            <w:r w:rsidRPr="00715DA0">
              <w:rPr>
                <w:b/>
                <w:bCs/>
                <w:sz w:val="23"/>
                <w:szCs w:val="23"/>
              </w:rPr>
              <w:t>(g) lie down fully stretched out</w:t>
            </w:r>
          </w:p>
          <w:p w:rsidR="004F5A50" w:rsidRDefault="004F5A50" w:rsidP="00A21D50">
            <w:pPr>
              <w:pStyle w:val="Default"/>
              <w:rPr>
                <w:b/>
                <w:bCs/>
                <w:sz w:val="23"/>
                <w:szCs w:val="23"/>
              </w:rPr>
            </w:pPr>
            <w:r w:rsidRPr="00715DA0">
              <w:rPr>
                <w:b/>
                <w:bCs/>
                <w:sz w:val="23"/>
                <w:szCs w:val="23"/>
              </w:rPr>
              <w:t>without touching another cat or its walls.</w:t>
            </w:r>
          </w:p>
          <w:p w:rsidR="004F5A50" w:rsidRPr="00715DA0" w:rsidRDefault="004F5A50" w:rsidP="00A21D50">
            <w:pPr>
              <w:pStyle w:val="Default"/>
              <w:rPr>
                <w:sz w:val="23"/>
                <w:szCs w:val="23"/>
              </w:rPr>
            </w:pPr>
            <w:r w:rsidRPr="00715DA0">
              <w:rPr>
                <w:color w:val="auto"/>
                <w:sz w:val="23"/>
                <w:szCs w:val="23"/>
              </w:rPr>
              <w:t> For new builds the measurement of the run area for penthouse units must include only the area in front of the penthouse (not that underneath it) as cats do not use this area. The ‘one cat’ size option has also been removed for new builds. Older catteries will have one cat size units and shorter runs and this is acceptable. New builds must use the bigger dimensions.</w:t>
            </w:r>
          </w:p>
        </w:tc>
        <w:tc>
          <w:tcPr>
            <w:tcW w:w="4649" w:type="dxa"/>
          </w:tcPr>
          <w:p w:rsidR="004F5A50" w:rsidRDefault="004F5A50" w:rsidP="00A21D50">
            <w:pPr>
              <w:pStyle w:val="Default"/>
              <w:rPr>
                <w:sz w:val="23"/>
                <w:szCs w:val="23"/>
              </w:rPr>
            </w:pPr>
            <w:r w:rsidRPr="00715DA0">
              <w:rPr>
                <w:sz w:val="23"/>
                <w:szCs w:val="23"/>
              </w:rPr>
              <w:t xml:space="preserve"> The size of a cat unit includes the sleeping area plus the run area. </w:t>
            </w:r>
            <w:r>
              <w:rPr>
                <w:sz w:val="23"/>
                <w:szCs w:val="23"/>
              </w:rPr>
              <w:t>(See actual Guidance for sizes)</w:t>
            </w:r>
          </w:p>
          <w:p w:rsidR="004F5A50" w:rsidRDefault="004F5A50" w:rsidP="00A21D50">
            <w:pPr>
              <w:pStyle w:val="Default"/>
              <w:rPr>
                <w:sz w:val="23"/>
                <w:szCs w:val="23"/>
              </w:rPr>
            </w:pPr>
          </w:p>
          <w:p w:rsidR="004F5A50" w:rsidRDefault="004F5A50" w:rsidP="00A21D50">
            <w:pPr>
              <w:pStyle w:val="Default"/>
              <w:rPr>
                <w:sz w:val="23"/>
                <w:szCs w:val="23"/>
              </w:rPr>
            </w:pPr>
            <w:r>
              <w:rPr>
                <w:sz w:val="23"/>
                <w:szCs w:val="23"/>
              </w:rPr>
              <w:t>State what type of accommodation is provided:</w:t>
            </w:r>
          </w:p>
          <w:p w:rsidR="004F5A50" w:rsidRDefault="004F5A50" w:rsidP="00A21D50">
            <w:pPr>
              <w:pStyle w:val="Default"/>
              <w:rPr>
                <w:sz w:val="23"/>
                <w:szCs w:val="23"/>
              </w:rPr>
            </w:pPr>
          </w:p>
          <w:p w:rsidR="004F5A50" w:rsidRDefault="004F5A50" w:rsidP="00A21D50">
            <w:pPr>
              <w:pStyle w:val="Default"/>
              <w:rPr>
                <w:sz w:val="23"/>
                <w:szCs w:val="23"/>
              </w:rPr>
            </w:pPr>
            <w:r>
              <w:rPr>
                <w:sz w:val="23"/>
                <w:szCs w:val="23"/>
              </w:rPr>
              <w:t>Walk in unit with sleeping area on floor</w:t>
            </w:r>
          </w:p>
          <w:p w:rsidR="004F5A50" w:rsidRDefault="004F5A50" w:rsidP="00A21D50">
            <w:pPr>
              <w:pStyle w:val="Default"/>
              <w:rPr>
                <w:sz w:val="23"/>
                <w:szCs w:val="23"/>
              </w:rPr>
            </w:pPr>
          </w:p>
          <w:p w:rsidR="004F5A50" w:rsidRDefault="004F5A50" w:rsidP="00A21D50">
            <w:pPr>
              <w:pStyle w:val="Default"/>
              <w:rPr>
                <w:sz w:val="23"/>
                <w:szCs w:val="23"/>
              </w:rPr>
            </w:pPr>
            <w:r>
              <w:rPr>
                <w:sz w:val="23"/>
                <w:szCs w:val="23"/>
              </w:rPr>
              <w:t>Walk in penthouse unit</w:t>
            </w:r>
          </w:p>
          <w:p w:rsidR="004F5A50" w:rsidRDefault="004F5A50" w:rsidP="00A21D50">
            <w:pPr>
              <w:pStyle w:val="Default"/>
              <w:rPr>
                <w:sz w:val="23"/>
                <w:szCs w:val="23"/>
              </w:rPr>
            </w:pPr>
          </w:p>
          <w:p w:rsidR="004F5A50" w:rsidRPr="00715DA0" w:rsidRDefault="004F5A50" w:rsidP="00A21D50">
            <w:pPr>
              <w:pStyle w:val="Default"/>
              <w:rPr>
                <w:sz w:val="23"/>
                <w:szCs w:val="23"/>
              </w:rPr>
            </w:pPr>
            <w:r w:rsidRPr="00715DA0">
              <w:rPr>
                <w:color w:val="auto"/>
                <w:sz w:val="23"/>
                <w:szCs w:val="23"/>
              </w:rPr>
              <w:t> Facilities must be easily accessible and provide safe easy access (ramp/steps) to the penthouse. Extra consideration must be given for elderly, ill, very young or disabled cats.</w:t>
            </w:r>
          </w:p>
        </w:tc>
        <w:tc>
          <w:tcPr>
            <w:tcW w:w="2325" w:type="dxa"/>
          </w:tcPr>
          <w:p w:rsidR="004F5A50" w:rsidRPr="00715DA0" w:rsidRDefault="004F5A50" w:rsidP="00A21D50">
            <w:pPr>
              <w:pStyle w:val="Default"/>
              <w:rPr>
                <w:sz w:val="23"/>
                <w:szCs w:val="23"/>
              </w:rPr>
            </w:pPr>
          </w:p>
        </w:tc>
        <w:tc>
          <w:tcPr>
            <w:tcW w:w="2325" w:type="dxa"/>
          </w:tcPr>
          <w:p w:rsidR="004F5A50" w:rsidRPr="00715DA0" w:rsidRDefault="004F5A50" w:rsidP="00A21D50">
            <w:pPr>
              <w:pStyle w:val="Default"/>
              <w:rPr>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010734">
              <w:rPr>
                <w:b/>
                <w:bCs/>
                <w:i/>
                <w:iCs/>
                <w:color w:val="0070C0"/>
                <w:sz w:val="23"/>
                <w:szCs w:val="23"/>
              </w:rPr>
              <w:t>Higher Standard</w:t>
            </w:r>
          </w:p>
        </w:tc>
        <w:tc>
          <w:tcPr>
            <w:tcW w:w="4649" w:type="dxa"/>
          </w:tcPr>
          <w:p w:rsidR="004F5A50" w:rsidRPr="00715DA0" w:rsidRDefault="004F5A50" w:rsidP="00A21D50">
            <w:pPr>
              <w:pStyle w:val="Default"/>
              <w:rPr>
                <w:color w:val="auto"/>
                <w:sz w:val="23"/>
                <w:szCs w:val="23"/>
              </w:rPr>
            </w:pPr>
            <w:r w:rsidRPr="00010734">
              <w:rPr>
                <w:color w:val="0070C0"/>
                <w:sz w:val="23"/>
                <w:szCs w:val="23"/>
              </w:rPr>
              <w:t> Units must be 1.5 times the minimum sizes stated.</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715DA0">
              <w:rPr>
                <w:b/>
                <w:bCs/>
                <w:color w:val="auto"/>
                <w:sz w:val="23"/>
                <w:szCs w:val="23"/>
              </w:rPr>
              <w:t>2.7 Each cat unit must have sufficient space for each cat to sit, rest, eat and drink away from the area where it urinates and defecates.</w:t>
            </w:r>
          </w:p>
        </w:tc>
        <w:tc>
          <w:tcPr>
            <w:tcW w:w="4649" w:type="dxa"/>
          </w:tcPr>
          <w:p w:rsidR="004F5A50" w:rsidRPr="00715DA0" w:rsidRDefault="004F5A50" w:rsidP="00A21D50">
            <w:pPr>
              <w:pStyle w:val="Default"/>
              <w:rPr>
                <w:color w:val="auto"/>
                <w:sz w:val="23"/>
                <w:szCs w:val="23"/>
              </w:rPr>
            </w:pPr>
            <w:r w:rsidRPr="00715DA0">
              <w:rPr>
                <w:color w:val="auto"/>
                <w:sz w:val="23"/>
                <w:szCs w:val="23"/>
              </w:rPr>
              <w:t> Each unit must have space to allow for at least 60 cm separation between the litter tray, resting place and feeding area. This allows cats to sit, rest and eat away from areas where they urinate and defecate.</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Default="004F5A50" w:rsidP="00A21D50">
            <w:pPr>
              <w:pStyle w:val="Default"/>
              <w:rPr>
                <w:color w:val="auto"/>
                <w:sz w:val="23"/>
                <w:szCs w:val="23"/>
              </w:rPr>
            </w:pPr>
            <w:r w:rsidRPr="00715DA0">
              <w:rPr>
                <w:b/>
                <w:bCs/>
                <w:color w:val="auto"/>
                <w:sz w:val="23"/>
                <w:szCs w:val="23"/>
              </w:rPr>
              <w:t>2.8 Cats must have constant access to their sleeping area.</w:t>
            </w:r>
            <w:r w:rsidRPr="00715DA0">
              <w:rPr>
                <w:color w:val="auto"/>
                <w:sz w:val="23"/>
                <w:szCs w:val="23"/>
              </w:rPr>
              <w:t xml:space="preserve"> </w:t>
            </w:r>
          </w:p>
          <w:p w:rsidR="004F5A50" w:rsidRDefault="004F5A50" w:rsidP="00A21D50">
            <w:pPr>
              <w:pStyle w:val="Default"/>
              <w:rPr>
                <w:color w:val="auto"/>
                <w:sz w:val="23"/>
                <w:szCs w:val="23"/>
              </w:rPr>
            </w:pPr>
            <w:r w:rsidRPr="00715DA0">
              <w:rPr>
                <w:color w:val="auto"/>
                <w:sz w:val="23"/>
                <w:szCs w:val="23"/>
              </w:rPr>
              <w:lastRenderedPageBreak/>
              <w:t xml:space="preserve"> Access between the exercise and sleeping accommodation must be through a securely fitted and suitably sized cat flap which is capable of being securely propped open if necessary. </w:t>
            </w:r>
          </w:p>
          <w:p w:rsidR="004F5A50" w:rsidRPr="00715DA0" w:rsidRDefault="004F5A50" w:rsidP="00A21D50">
            <w:pPr>
              <w:pStyle w:val="Default"/>
              <w:rPr>
                <w:color w:val="auto"/>
                <w:sz w:val="23"/>
                <w:szCs w:val="23"/>
              </w:rPr>
            </w:pPr>
            <w:r w:rsidRPr="00715DA0">
              <w:rPr>
                <w:color w:val="auto"/>
                <w:sz w:val="23"/>
                <w:szCs w:val="23"/>
              </w:rPr>
              <w:t> A cat must not be left without bedding, unless instructed otherwise by the cat’s owner. Soft bedding materials must be provided and adapted if necessary for old, young or infirm cats to help regulate their body temperature.</w:t>
            </w:r>
          </w:p>
        </w:tc>
        <w:tc>
          <w:tcPr>
            <w:tcW w:w="4649" w:type="dxa"/>
          </w:tcPr>
          <w:p w:rsidR="004F5A50" w:rsidRDefault="004F5A50" w:rsidP="00A21D50">
            <w:pPr>
              <w:pStyle w:val="Default"/>
              <w:rPr>
                <w:color w:val="auto"/>
                <w:sz w:val="23"/>
                <w:szCs w:val="23"/>
              </w:rPr>
            </w:pPr>
            <w:r w:rsidRPr="00715DA0">
              <w:rPr>
                <w:color w:val="auto"/>
                <w:sz w:val="23"/>
                <w:szCs w:val="23"/>
              </w:rPr>
              <w:lastRenderedPageBreak/>
              <w:t xml:space="preserve"> A raised bed may aid in the avoidance of draughts. All beds and bedding areas must </w:t>
            </w:r>
            <w:r w:rsidRPr="00715DA0">
              <w:rPr>
                <w:color w:val="auto"/>
                <w:sz w:val="23"/>
                <w:szCs w:val="23"/>
              </w:rPr>
              <w:lastRenderedPageBreak/>
              <w:t xml:space="preserve">be kept clean, dry and parasite free. </w:t>
            </w:r>
          </w:p>
          <w:p w:rsidR="004F5A50" w:rsidRDefault="004F5A50" w:rsidP="00A21D50">
            <w:pPr>
              <w:pStyle w:val="Default"/>
              <w:rPr>
                <w:color w:val="auto"/>
                <w:sz w:val="23"/>
                <w:szCs w:val="23"/>
              </w:rPr>
            </w:pPr>
            <w:r w:rsidRPr="00715DA0">
              <w:rPr>
                <w:color w:val="auto"/>
                <w:sz w:val="23"/>
                <w:szCs w:val="23"/>
              </w:rPr>
              <w:t> Bedding must be made of a material that is easy to wash/disinfect, or be disposable.</w:t>
            </w:r>
          </w:p>
          <w:p w:rsidR="004F5A50" w:rsidRDefault="004F5A50" w:rsidP="00A21D50">
            <w:pPr>
              <w:pStyle w:val="Default"/>
              <w:rPr>
                <w:color w:val="auto"/>
                <w:sz w:val="23"/>
                <w:szCs w:val="23"/>
              </w:rPr>
            </w:pPr>
            <w:r w:rsidRPr="00715DA0">
              <w:rPr>
                <w:color w:val="auto"/>
                <w:sz w:val="23"/>
                <w:szCs w:val="23"/>
              </w:rPr>
              <w:t> Bedding must be changed, cleaned and disinfected between cats.</w:t>
            </w:r>
          </w:p>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715DA0">
              <w:rPr>
                <w:b/>
                <w:bCs/>
                <w:color w:val="auto"/>
                <w:sz w:val="23"/>
                <w:szCs w:val="23"/>
              </w:rPr>
              <w:lastRenderedPageBreak/>
              <w:t xml:space="preserve">2.9 A litter tray must be provided at all times in each cat unit. A safe and absorbent litter material must be provided. Litter trays must be regularly cleaned and disinfected. </w:t>
            </w:r>
          </w:p>
        </w:tc>
        <w:tc>
          <w:tcPr>
            <w:tcW w:w="4649" w:type="dxa"/>
          </w:tcPr>
          <w:p w:rsidR="004F5A50" w:rsidRPr="00715DA0" w:rsidRDefault="004F5A50" w:rsidP="00A21D50">
            <w:pPr>
              <w:pStyle w:val="Default"/>
              <w:rPr>
                <w:color w:val="auto"/>
                <w:sz w:val="23"/>
                <w:szCs w:val="23"/>
              </w:rPr>
            </w:pPr>
            <w:r w:rsidRPr="00715DA0">
              <w:rPr>
                <w:color w:val="auto"/>
                <w:sz w:val="23"/>
                <w:szCs w:val="23"/>
              </w:rPr>
              <w:t xml:space="preserve"> In a multiple cat unit, the number of trays must be appropriate to the number of cats. </w:t>
            </w:r>
            <w:r w:rsidRPr="00715DA0">
              <w:rPr>
                <w:color w:val="auto"/>
                <w:sz w:val="23"/>
                <w:szCs w:val="23"/>
              </w:rPr>
              <w:t> Trays must be impermeable, easy to clean and disinfect, or be disposable. The tray must be large enough (average size is 30 x 42 cm) to let the cat turn around and the litter deep enough (a minimum of 3 cm is recommended) to allow digging activity. Loose sawdust, shredded or sheet newspaper, or soil, are not considered acceptable as litter material.</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715DA0">
              <w:rPr>
                <w:b/>
                <w:bCs/>
                <w:color w:val="auto"/>
                <w:sz w:val="23"/>
                <w:szCs w:val="23"/>
              </w:rPr>
              <w:t>2.10 Each cat unit must include an elevated area.</w:t>
            </w:r>
          </w:p>
        </w:tc>
        <w:tc>
          <w:tcPr>
            <w:tcW w:w="4649" w:type="dxa"/>
          </w:tcPr>
          <w:p w:rsidR="004F5A50" w:rsidRDefault="004F5A50" w:rsidP="00A21D50">
            <w:pPr>
              <w:pStyle w:val="Default"/>
              <w:rPr>
                <w:color w:val="auto"/>
                <w:sz w:val="23"/>
                <w:szCs w:val="23"/>
              </w:rPr>
            </w:pPr>
            <w:r w:rsidRPr="00715DA0">
              <w:rPr>
                <w:color w:val="auto"/>
                <w:sz w:val="23"/>
                <w:szCs w:val="23"/>
              </w:rPr>
              <w:t xml:space="preserve"> These must be large enough for a cat to lie on and be available in the sleeping accommodation or the run. </w:t>
            </w:r>
          </w:p>
          <w:p w:rsidR="004F5A50" w:rsidRPr="00715DA0" w:rsidRDefault="004F5A50" w:rsidP="00A21D50">
            <w:pPr>
              <w:pStyle w:val="Default"/>
              <w:rPr>
                <w:color w:val="auto"/>
                <w:sz w:val="23"/>
                <w:szCs w:val="23"/>
              </w:rPr>
            </w:pPr>
            <w:r w:rsidRPr="00715DA0">
              <w:rPr>
                <w:color w:val="auto"/>
                <w:sz w:val="23"/>
                <w:szCs w:val="23"/>
              </w:rPr>
              <w:t> Facilities must be available to provide safe easy access to elevated areas for elderly, ill, very young or disabled cats if required.</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933904">
              <w:rPr>
                <w:color w:val="0070C0"/>
                <w:sz w:val="23"/>
                <w:szCs w:val="23"/>
              </w:rPr>
              <w:t>H</w:t>
            </w:r>
            <w:r w:rsidRPr="00933904">
              <w:rPr>
                <w:b/>
                <w:bCs/>
                <w:i/>
                <w:iCs/>
                <w:color w:val="0070C0"/>
                <w:sz w:val="23"/>
                <w:szCs w:val="23"/>
              </w:rPr>
              <w:t xml:space="preserve">igher Standard </w:t>
            </w:r>
          </w:p>
        </w:tc>
        <w:tc>
          <w:tcPr>
            <w:tcW w:w="4649" w:type="dxa"/>
          </w:tcPr>
          <w:p w:rsidR="004F5A50" w:rsidRPr="00715DA0" w:rsidRDefault="004F5A50" w:rsidP="00A21D50">
            <w:pPr>
              <w:pStyle w:val="Default"/>
              <w:rPr>
                <w:color w:val="auto"/>
                <w:sz w:val="23"/>
                <w:szCs w:val="23"/>
              </w:rPr>
            </w:pPr>
            <w:r w:rsidRPr="00933904">
              <w:rPr>
                <w:color w:val="0070C0"/>
                <w:sz w:val="23"/>
                <w:szCs w:val="23"/>
              </w:rPr>
              <w:t xml:space="preserve"> Each cat must have access to at least two raised areas – one of which must be in the sleeping area and one must be in the exercise area. </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715DA0">
              <w:rPr>
                <w:b/>
                <w:bCs/>
                <w:color w:val="auto"/>
                <w:sz w:val="23"/>
                <w:szCs w:val="23"/>
              </w:rPr>
              <w:lastRenderedPageBreak/>
              <w:t>2.11 Adjoining cat units must have solid barriers covering the full height and full width of the adjoining wall.</w:t>
            </w:r>
          </w:p>
        </w:tc>
        <w:tc>
          <w:tcPr>
            <w:tcW w:w="4649" w:type="dxa"/>
          </w:tcPr>
          <w:p w:rsidR="004F5A50" w:rsidRDefault="004F5A50" w:rsidP="00A21D50">
            <w:pPr>
              <w:pStyle w:val="Default"/>
              <w:rPr>
                <w:color w:val="auto"/>
                <w:sz w:val="23"/>
                <w:szCs w:val="23"/>
              </w:rPr>
            </w:pPr>
            <w:r w:rsidRPr="00715DA0">
              <w:rPr>
                <w:color w:val="auto"/>
                <w:sz w:val="23"/>
                <w:szCs w:val="23"/>
              </w:rPr>
              <w:t xml:space="preserve"> For new builds sneeze barriers must be at a minimum translucent (allowing light to pass through, but only diffusely so that objects on the other side cannot be clearly distinguished) to reduce stress caused by cats seeing one another. </w:t>
            </w:r>
          </w:p>
          <w:p w:rsidR="004F5A50" w:rsidRPr="00715DA0" w:rsidRDefault="004F5A50" w:rsidP="00A21D50">
            <w:pPr>
              <w:pStyle w:val="Default"/>
              <w:rPr>
                <w:color w:val="auto"/>
                <w:sz w:val="23"/>
                <w:szCs w:val="23"/>
              </w:rPr>
            </w:pPr>
            <w:r w:rsidRPr="00715DA0">
              <w:rPr>
                <w:color w:val="auto"/>
                <w:sz w:val="23"/>
                <w:szCs w:val="23"/>
              </w:rPr>
              <w:t> New build using gaps between units must have a full height full width translucent sneeze barrier on one side of the gap.</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A21D50">
            <w:pPr>
              <w:pStyle w:val="Default"/>
              <w:rPr>
                <w:color w:val="auto"/>
                <w:sz w:val="23"/>
                <w:szCs w:val="23"/>
              </w:rPr>
            </w:pPr>
            <w:r w:rsidRPr="0054760E">
              <w:rPr>
                <w:b/>
                <w:bCs/>
                <w:i/>
                <w:iCs/>
                <w:color w:val="0070C0"/>
                <w:sz w:val="23"/>
                <w:szCs w:val="23"/>
              </w:rPr>
              <w:t>Higher Standard</w:t>
            </w:r>
          </w:p>
        </w:tc>
        <w:tc>
          <w:tcPr>
            <w:tcW w:w="4649" w:type="dxa"/>
          </w:tcPr>
          <w:p w:rsidR="004F5A50" w:rsidRPr="00715DA0" w:rsidRDefault="004F5A50" w:rsidP="00A21D50">
            <w:pPr>
              <w:pStyle w:val="Default"/>
              <w:spacing w:after="157"/>
              <w:rPr>
                <w:color w:val="auto"/>
                <w:sz w:val="23"/>
                <w:szCs w:val="23"/>
              </w:rPr>
            </w:pPr>
            <w:r w:rsidRPr="0054760E">
              <w:rPr>
                <w:color w:val="0070C0"/>
                <w:sz w:val="23"/>
                <w:szCs w:val="23"/>
              </w:rPr>
              <w:t> There must be completely opaque sneeze barriers rather than translucent up to 600mm and behind any shelves.</w:t>
            </w:r>
          </w:p>
        </w:tc>
        <w:tc>
          <w:tcPr>
            <w:tcW w:w="2325" w:type="dxa"/>
          </w:tcPr>
          <w:p w:rsidR="004F5A50" w:rsidRPr="00715DA0" w:rsidRDefault="004F5A50" w:rsidP="00A21D50">
            <w:pPr>
              <w:pStyle w:val="Default"/>
              <w:rPr>
                <w:color w:val="auto"/>
                <w:sz w:val="23"/>
                <w:szCs w:val="23"/>
              </w:rPr>
            </w:pPr>
          </w:p>
        </w:tc>
        <w:tc>
          <w:tcPr>
            <w:tcW w:w="2325" w:type="dxa"/>
          </w:tcPr>
          <w:p w:rsidR="004F5A50" w:rsidRPr="00715DA0" w:rsidRDefault="004F5A50" w:rsidP="00A21D50">
            <w:pPr>
              <w:pStyle w:val="Default"/>
              <w:rPr>
                <w:color w:val="auto"/>
                <w:sz w:val="23"/>
                <w:szCs w:val="23"/>
              </w:rPr>
            </w:pPr>
          </w:p>
        </w:tc>
      </w:tr>
      <w:tr w:rsidR="004F5A50" w:rsidRPr="00715DA0" w:rsidTr="00CC7805">
        <w:tc>
          <w:tcPr>
            <w:tcW w:w="5363" w:type="dxa"/>
          </w:tcPr>
          <w:p w:rsidR="004F5A50" w:rsidRPr="00715DA0" w:rsidRDefault="004F5A50" w:rsidP="0054760E">
            <w:pPr>
              <w:pStyle w:val="Default"/>
              <w:rPr>
                <w:color w:val="auto"/>
                <w:sz w:val="23"/>
                <w:szCs w:val="23"/>
              </w:rPr>
            </w:pPr>
            <w:r w:rsidRPr="00715DA0">
              <w:rPr>
                <w:b/>
                <w:bCs/>
                <w:color w:val="auto"/>
                <w:sz w:val="23"/>
                <w:szCs w:val="23"/>
              </w:rPr>
              <w:t>2.12 Any gaps between cat units must be a minimum of 0.6 metres wide.</w:t>
            </w:r>
          </w:p>
        </w:tc>
        <w:tc>
          <w:tcPr>
            <w:tcW w:w="4649" w:type="dxa"/>
          </w:tcPr>
          <w:p w:rsidR="004F5A50" w:rsidRPr="00715DA0" w:rsidRDefault="004F5A50" w:rsidP="0054760E">
            <w:pPr>
              <w:pStyle w:val="Default"/>
              <w:rPr>
                <w:color w:val="auto"/>
                <w:sz w:val="23"/>
                <w:szCs w:val="23"/>
              </w:rPr>
            </w:pPr>
            <w:r w:rsidRPr="00715DA0">
              <w:rPr>
                <w:color w:val="auto"/>
                <w:sz w:val="23"/>
                <w:szCs w:val="23"/>
              </w:rPr>
              <w:t xml:space="preserve"> Most modern catteries use full height sneeze barrier between units rather than gaps because it reduces the build size. The width of the corridor between facing units must be at least 1.2m. If the width of a corridor is less than 1.2m sneeze barriers must be applied to the front of the units </w:t>
            </w:r>
          </w:p>
        </w:tc>
        <w:tc>
          <w:tcPr>
            <w:tcW w:w="2325" w:type="dxa"/>
          </w:tcPr>
          <w:p w:rsidR="004F5A50" w:rsidRPr="00715DA0" w:rsidRDefault="004F5A50" w:rsidP="0054760E">
            <w:pPr>
              <w:pStyle w:val="Default"/>
              <w:rPr>
                <w:color w:val="auto"/>
                <w:sz w:val="23"/>
                <w:szCs w:val="23"/>
              </w:rPr>
            </w:pPr>
          </w:p>
        </w:tc>
        <w:tc>
          <w:tcPr>
            <w:tcW w:w="2325" w:type="dxa"/>
          </w:tcPr>
          <w:p w:rsidR="004F5A50" w:rsidRPr="00715DA0" w:rsidRDefault="004F5A50" w:rsidP="0054760E">
            <w:pPr>
              <w:pStyle w:val="Default"/>
              <w:rPr>
                <w:color w:val="auto"/>
                <w:sz w:val="23"/>
                <w:szCs w:val="23"/>
              </w:rPr>
            </w:pPr>
          </w:p>
        </w:tc>
      </w:tr>
      <w:tr w:rsidR="004F5A50" w:rsidRPr="00715DA0" w:rsidTr="00CC7805">
        <w:tc>
          <w:tcPr>
            <w:tcW w:w="5363" w:type="dxa"/>
          </w:tcPr>
          <w:p w:rsidR="004F5A50" w:rsidRPr="00715DA0" w:rsidRDefault="004F5A50" w:rsidP="0054760E">
            <w:pPr>
              <w:pStyle w:val="Default"/>
              <w:rPr>
                <w:color w:val="auto"/>
                <w:sz w:val="23"/>
                <w:szCs w:val="23"/>
              </w:rPr>
            </w:pPr>
            <w:r w:rsidRPr="00715DA0">
              <w:rPr>
                <w:b/>
                <w:bCs/>
                <w:color w:val="auto"/>
                <w:sz w:val="23"/>
                <w:szCs w:val="23"/>
              </w:rPr>
              <w:t>2.13 Any cat taken out of a cat unit must be secured in a suitable carrier.</w:t>
            </w:r>
          </w:p>
        </w:tc>
        <w:tc>
          <w:tcPr>
            <w:tcW w:w="4649" w:type="dxa"/>
          </w:tcPr>
          <w:p w:rsidR="004F5A50" w:rsidRPr="00715DA0" w:rsidRDefault="004F5A50" w:rsidP="0054760E">
            <w:pPr>
              <w:pStyle w:val="Default"/>
              <w:rPr>
                <w:color w:val="auto"/>
                <w:sz w:val="23"/>
                <w:szCs w:val="23"/>
              </w:rPr>
            </w:pPr>
            <w:r w:rsidRPr="00715DA0">
              <w:rPr>
                <w:color w:val="auto"/>
                <w:sz w:val="23"/>
                <w:szCs w:val="23"/>
              </w:rPr>
              <w:t> A spare cat carrier must be kept at the cattery for situations where owners do not arrive with their cat in a secure carrier.</w:t>
            </w:r>
          </w:p>
        </w:tc>
        <w:tc>
          <w:tcPr>
            <w:tcW w:w="2325" w:type="dxa"/>
          </w:tcPr>
          <w:p w:rsidR="004F5A50" w:rsidRPr="00715DA0" w:rsidRDefault="004F5A50" w:rsidP="0054760E">
            <w:pPr>
              <w:pStyle w:val="Default"/>
              <w:rPr>
                <w:color w:val="auto"/>
                <w:sz w:val="23"/>
                <w:szCs w:val="23"/>
              </w:rPr>
            </w:pPr>
          </w:p>
        </w:tc>
        <w:tc>
          <w:tcPr>
            <w:tcW w:w="2325" w:type="dxa"/>
          </w:tcPr>
          <w:p w:rsidR="004F5A50" w:rsidRPr="00715DA0" w:rsidRDefault="004F5A50" w:rsidP="0054760E">
            <w:pPr>
              <w:pStyle w:val="Default"/>
              <w:rPr>
                <w:color w:val="auto"/>
                <w:sz w:val="23"/>
                <w:szCs w:val="23"/>
              </w:rPr>
            </w:pPr>
          </w:p>
        </w:tc>
      </w:tr>
      <w:tr w:rsidR="004F5A50" w:rsidRPr="00715DA0" w:rsidTr="00CC7805">
        <w:tc>
          <w:tcPr>
            <w:tcW w:w="5363" w:type="dxa"/>
          </w:tcPr>
          <w:p w:rsidR="004F5A50" w:rsidRPr="00715DA0" w:rsidRDefault="004F5A50" w:rsidP="0054760E">
            <w:pPr>
              <w:pStyle w:val="Default"/>
              <w:rPr>
                <w:color w:val="auto"/>
                <w:sz w:val="23"/>
                <w:szCs w:val="23"/>
              </w:rPr>
            </w:pPr>
            <w:r w:rsidRPr="00715DA0">
              <w:rPr>
                <w:b/>
                <w:bCs/>
                <w:color w:val="auto"/>
                <w:sz w:val="23"/>
                <w:szCs w:val="23"/>
              </w:rPr>
              <w:t xml:space="preserve">2.14 The sleeping area must form part of the cat unit and be free from draughts. </w:t>
            </w:r>
          </w:p>
        </w:tc>
        <w:tc>
          <w:tcPr>
            <w:tcW w:w="4649" w:type="dxa"/>
          </w:tcPr>
          <w:p w:rsidR="004F5A50" w:rsidRPr="00715DA0" w:rsidRDefault="004F5A50" w:rsidP="0054760E">
            <w:pPr>
              <w:pStyle w:val="Default"/>
              <w:rPr>
                <w:color w:val="auto"/>
                <w:sz w:val="23"/>
                <w:szCs w:val="23"/>
              </w:rPr>
            </w:pPr>
          </w:p>
        </w:tc>
        <w:tc>
          <w:tcPr>
            <w:tcW w:w="2325" w:type="dxa"/>
          </w:tcPr>
          <w:p w:rsidR="004F5A50" w:rsidRPr="00715DA0" w:rsidRDefault="004F5A50" w:rsidP="0054760E">
            <w:pPr>
              <w:pStyle w:val="Default"/>
              <w:rPr>
                <w:color w:val="auto"/>
                <w:sz w:val="28"/>
                <w:szCs w:val="28"/>
              </w:rPr>
            </w:pPr>
          </w:p>
        </w:tc>
        <w:tc>
          <w:tcPr>
            <w:tcW w:w="2325" w:type="dxa"/>
          </w:tcPr>
          <w:p w:rsidR="004F5A50" w:rsidRPr="00715DA0" w:rsidRDefault="004F5A50" w:rsidP="0054760E">
            <w:pPr>
              <w:pStyle w:val="Default"/>
              <w:rPr>
                <w:color w:val="auto"/>
                <w:sz w:val="28"/>
                <w:szCs w:val="28"/>
              </w:rPr>
            </w:pPr>
          </w:p>
        </w:tc>
      </w:tr>
      <w:tr w:rsidR="004F5A50" w:rsidRPr="00715DA0" w:rsidTr="00CC7805">
        <w:tc>
          <w:tcPr>
            <w:tcW w:w="5363" w:type="dxa"/>
          </w:tcPr>
          <w:p w:rsidR="004F5A50" w:rsidRDefault="004F5A50" w:rsidP="0054760E">
            <w:pPr>
              <w:pStyle w:val="Default"/>
              <w:rPr>
                <w:b/>
                <w:bCs/>
                <w:color w:val="auto"/>
                <w:sz w:val="28"/>
                <w:szCs w:val="28"/>
              </w:rPr>
            </w:pPr>
            <w:r w:rsidRPr="00715DA0">
              <w:rPr>
                <w:b/>
                <w:bCs/>
                <w:color w:val="auto"/>
                <w:sz w:val="28"/>
                <w:szCs w:val="28"/>
              </w:rPr>
              <w:t>3.0 Monitori</w:t>
            </w:r>
            <w:r w:rsidRPr="00715DA0">
              <w:rPr>
                <w:color w:val="auto"/>
                <w:sz w:val="28"/>
                <w:szCs w:val="28"/>
              </w:rPr>
              <w:t>n</w:t>
            </w:r>
            <w:r w:rsidRPr="00715DA0">
              <w:rPr>
                <w:b/>
                <w:bCs/>
                <w:color w:val="auto"/>
                <w:sz w:val="28"/>
                <w:szCs w:val="28"/>
              </w:rPr>
              <w:t>g of behaviour and training</w:t>
            </w:r>
          </w:p>
          <w:p w:rsidR="004F5A50" w:rsidRPr="00715DA0" w:rsidRDefault="004F5A50" w:rsidP="0054760E">
            <w:pPr>
              <w:pStyle w:val="Default"/>
              <w:rPr>
                <w:color w:val="auto"/>
                <w:sz w:val="23"/>
                <w:szCs w:val="23"/>
              </w:rPr>
            </w:pPr>
            <w:r w:rsidRPr="00407A6E">
              <w:rPr>
                <w:b/>
                <w:bCs/>
                <w:sz w:val="23"/>
                <w:szCs w:val="23"/>
              </w:rPr>
              <w:t>3.1 There must be an area within the unit in which the cat can avoid seeing other cats and people if it so chooses.</w:t>
            </w:r>
          </w:p>
        </w:tc>
        <w:tc>
          <w:tcPr>
            <w:tcW w:w="4649" w:type="dxa"/>
          </w:tcPr>
          <w:p w:rsidR="004F5A50" w:rsidRPr="00715DA0" w:rsidRDefault="004F5A50" w:rsidP="0054760E">
            <w:pPr>
              <w:pStyle w:val="Default"/>
              <w:rPr>
                <w:color w:val="auto"/>
                <w:sz w:val="23"/>
                <w:szCs w:val="23"/>
              </w:rPr>
            </w:pPr>
            <w:r w:rsidRPr="00407A6E">
              <w:rPr>
                <w:sz w:val="23"/>
                <w:szCs w:val="23"/>
              </w:rPr>
              <w:t> Cats must be provided with a hiding place. This can be as simple as providing a cardboard box, an igloo-type bed or other structures within the unit. Leaving the cat’s own carrier in the unit can provide a familiar place to hide.</w:t>
            </w:r>
          </w:p>
        </w:tc>
        <w:tc>
          <w:tcPr>
            <w:tcW w:w="2325" w:type="dxa"/>
          </w:tcPr>
          <w:p w:rsidR="004F5A50" w:rsidRPr="00715DA0" w:rsidRDefault="004F5A50" w:rsidP="0054760E">
            <w:pPr>
              <w:rPr>
                <w:rFonts w:ascii="Arial" w:eastAsia="Times New Roman" w:hAnsi="Arial" w:cs="Arial"/>
                <w:sz w:val="24"/>
                <w:szCs w:val="24"/>
                <w:bdr w:val="single" w:sz="4" w:space="0" w:color="auto"/>
              </w:rPr>
            </w:pPr>
          </w:p>
        </w:tc>
        <w:tc>
          <w:tcPr>
            <w:tcW w:w="2325" w:type="dxa"/>
          </w:tcPr>
          <w:p w:rsidR="004F5A50" w:rsidRPr="00715DA0" w:rsidRDefault="004F5A50" w:rsidP="0054760E">
            <w:pPr>
              <w:rPr>
                <w:rFonts w:ascii="Arial" w:eastAsia="Times New Roman" w:hAnsi="Arial" w:cs="Arial"/>
                <w:sz w:val="24"/>
                <w:szCs w:val="24"/>
                <w:bdr w:val="single" w:sz="4" w:space="0" w:color="auto"/>
              </w:rPr>
            </w:pPr>
          </w:p>
        </w:tc>
      </w:tr>
      <w:tr w:rsidR="004F5A50" w:rsidRPr="00407A6E" w:rsidTr="00CC7805">
        <w:tc>
          <w:tcPr>
            <w:tcW w:w="5363" w:type="dxa"/>
          </w:tcPr>
          <w:p w:rsidR="004F5A50" w:rsidRPr="00407A6E" w:rsidRDefault="004F5A50" w:rsidP="004B66DD">
            <w:pPr>
              <w:pStyle w:val="Default"/>
              <w:rPr>
                <w:sz w:val="23"/>
                <w:szCs w:val="23"/>
              </w:rPr>
            </w:pPr>
            <w:r w:rsidRPr="00407A6E">
              <w:rPr>
                <w:b/>
                <w:bCs/>
                <w:sz w:val="23"/>
                <w:szCs w:val="23"/>
              </w:rPr>
              <w:lastRenderedPageBreak/>
              <w:t>3.2 Each cat unit must include a facility for scratching. Any surface within a cat unit available for scratching must either be disinfected between uses by different cats or disposed of.</w:t>
            </w:r>
          </w:p>
        </w:tc>
        <w:tc>
          <w:tcPr>
            <w:tcW w:w="4649" w:type="dxa"/>
          </w:tcPr>
          <w:p w:rsidR="004F5A50" w:rsidRPr="00407A6E" w:rsidRDefault="004F5A50" w:rsidP="004B66DD">
            <w:pPr>
              <w:pStyle w:val="Default"/>
              <w:rPr>
                <w:sz w:val="23"/>
                <w:szCs w:val="23"/>
              </w:rPr>
            </w:pPr>
            <w:r w:rsidRPr="00407A6E">
              <w:rPr>
                <w:color w:val="auto"/>
                <w:sz w:val="23"/>
                <w:szCs w:val="23"/>
              </w:rPr>
              <w:t> Each cat must have access to a tall sturdy scratching facility. If provided by the owner it must be kept within that cat’s unit and used solely for that cat and returned to the owner and the end of the cat’s stay.</w:t>
            </w:r>
          </w:p>
        </w:tc>
        <w:tc>
          <w:tcPr>
            <w:tcW w:w="2325" w:type="dxa"/>
          </w:tcPr>
          <w:p w:rsidR="004F5A50" w:rsidRPr="00407A6E" w:rsidRDefault="004F5A50" w:rsidP="004B66DD">
            <w:pPr>
              <w:pStyle w:val="Default"/>
              <w:rPr>
                <w:sz w:val="23"/>
                <w:szCs w:val="23"/>
              </w:rPr>
            </w:pPr>
          </w:p>
        </w:tc>
        <w:tc>
          <w:tcPr>
            <w:tcW w:w="2325" w:type="dxa"/>
          </w:tcPr>
          <w:p w:rsidR="004F5A50" w:rsidRPr="00407A6E" w:rsidRDefault="004F5A50" w:rsidP="004B66DD">
            <w:pPr>
              <w:pStyle w:val="Default"/>
              <w:rPr>
                <w:sz w:val="23"/>
                <w:szCs w:val="23"/>
              </w:rPr>
            </w:pPr>
          </w:p>
        </w:tc>
      </w:tr>
      <w:tr w:rsidR="004F5A50" w:rsidRPr="00407A6E" w:rsidTr="00CC7805">
        <w:tc>
          <w:tcPr>
            <w:tcW w:w="5363" w:type="dxa"/>
          </w:tcPr>
          <w:p w:rsidR="004F5A50" w:rsidRPr="00407A6E" w:rsidRDefault="004F5A50" w:rsidP="004B66DD">
            <w:pPr>
              <w:pStyle w:val="Default"/>
              <w:rPr>
                <w:sz w:val="23"/>
                <w:szCs w:val="23"/>
              </w:rPr>
            </w:pPr>
            <w:r w:rsidRPr="00407A6E">
              <w:rPr>
                <w:b/>
                <w:bCs/>
                <w:color w:val="auto"/>
                <w:sz w:val="23"/>
                <w:szCs w:val="23"/>
              </w:rPr>
              <w:t>3.3 All cats must be provided with toys or feeding enrichment (or both) unless advice from a veterinarian suggests otherwise.</w:t>
            </w:r>
          </w:p>
        </w:tc>
        <w:tc>
          <w:tcPr>
            <w:tcW w:w="4649" w:type="dxa"/>
          </w:tcPr>
          <w:p w:rsidR="004F5A50" w:rsidRPr="00407A6E" w:rsidRDefault="004F5A50" w:rsidP="004B66DD">
            <w:pPr>
              <w:pStyle w:val="Default"/>
              <w:rPr>
                <w:sz w:val="23"/>
                <w:szCs w:val="23"/>
              </w:rPr>
            </w:pPr>
          </w:p>
        </w:tc>
        <w:tc>
          <w:tcPr>
            <w:tcW w:w="2325" w:type="dxa"/>
          </w:tcPr>
          <w:p w:rsidR="004F5A50" w:rsidRPr="00407A6E" w:rsidRDefault="004F5A50" w:rsidP="004B66DD">
            <w:pPr>
              <w:pStyle w:val="Default"/>
              <w:rPr>
                <w:sz w:val="23"/>
                <w:szCs w:val="23"/>
              </w:rPr>
            </w:pPr>
          </w:p>
        </w:tc>
        <w:tc>
          <w:tcPr>
            <w:tcW w:w="2325" w:type="dxa"/>
          </w:tcPr>
          <w:p w:rsidR="004F5A50" w:rsidRPr="00407A6E" w:rsidRDefault="004F5A50" w:rsidP="004B66DD">
            <w:pPr>
              <w:pStyle w:val="Default"/>
              <w:rPr>
                <w:sz w:val="23"/>
                <w:szCs w:val="23"/>
              </w:rPr>
            </w:pPr>
          </w:p>
        </w:tc>
      </w:tr>
      <w:tr w:rsidR="004F5A50" w:rsidRPr="00407A6E" w:rsidTr="00CC7805">
        <w:tc>
          <w:tcPr>
            <w:tcW w:w="5363" w:type="dxa"/>
          </w:tcPr>
          <w:p w:rsidR="004F5A50" w:rsidRPr="00407A6E" w:rsidRDefault="004F5A50" w:rsidP="004B66DD">
            <w:pPr>
              <w:pStyle w:val="Default"/>
              <w:rPr>
                <w:color w:val="auto"/>
                <w:sz w:val="23"/>
                <w:szCs w:val="23"/>
              </w:rPr>
            </w:pPr>
            <w:r w:rsidRPr="00407A6E">
              <w:rPr>
                <w:b/>
                <w:bCs/>
                <w:color w:val="auto"/>
                <w:sz w:val="23"/>
                <w:szCs w:val="23"/>
              </w:rPr>
              <w:t>3.4 All toys and other enrichment items must be checked daily to ensure they remain safe and must be cleaned and disinfected at least weekly.</w:t>
            </w:r>
          </w:p>
        </w:tc>
        <w:tc>
          <w:tcPr>
            <w:tcW w:w="4649" w:type="dxa"/>
          </w:tcPr>
          <w:p w:rsidR="004F5A50" w:rsidRDefault="004F5A50" w:rsidP="004B66DD">
            <w:pPr>
              <w:pStyle w:val="Default"/>
              <w:rPr>
                <w:color w:val="auto"/>
                <w:sz w:val="23"/>
                <w:szCs w:val="23"/>
              </w:rPr>
            </w:pPr>
            <w:r w:rsidRPr="00407A6E">
              <w:rPr>
                <w:color w:val="auto"/>
                <w:sz w:val="23"/>
                <w:szCs w:val="23"/>
              </w:rPr>
              <w:t xml:space="preserve"> If provided by the owner, toys or feeding enrichment equipment must be kept within that cat’s unit and used solely for that cat and returned to the owner and the end of the cat’s stay. </w:t>
            </w:r>
          </w:p>
          <w:p w:rsidR="004F5A50" w:rsidRPr="00407A6E" w:rsidRDefault="004F5A50" w:rsidP="004B66DD">
            <w:pPr>
              <w:pStyle w:val="Default"/>
              <w:rPr>
                <w:color w:val="auto"/>
                <w:sz w:val="23"/>
                <w:szCs w:val="23"/>
              </w:rPr>
            </w:pPr>
            <w:r w:rsidRPr="00407A6E">
              <w:rPr>
                <w:color w:val="auto"/>
                <w:sz w:val="23"/>
                <w:szCs w:val="23"/>
              </w:rPr>
              <w:t> All toys and enrichment equipment must be cleaned and disinfected between different cats</w:t>
            </w:r>
          </w:p>
        </w:tc>
        <w:tc>
          <w:tcPr>
            <w:tcW w:w="2325" w:type="dxa"/>
          </w:tcPr>
          <w:p w:rsidR="004F5A50" w:rsidRPr="00407A6E" w:rsidRDefault="004F5A50" w:rsidP="004B66DD">
            <w:pPr>
              <w:pStyle w:val="Default"/>
              <w:rPr>
                <w:color w:val="auto"/>
                <w:sz w:val="23"/>
                <w:szCs w:val="23"/>
              </w:rPr>
            </w:pPr>
          </w:p>
        </w:tc>
        <w:tc>
          <w:tcPr>
            <w:tcW w:w="2325" w:type="dxa"/>
          </w:tcPr>
          <w:p w:rsidR="004F5A50" w:rsidRPr="00407A6E" w:rsidRDefault="004F5A50" w:rsidP="004B66DD">
            <w:pPr>
              <w:pStyle w:val="Default"/>
              <w:rPr>
                <w:color w:val="auto"/>
                <w:sz w:val="23"/>
                <w:szCs w:val="23"/>
              </w:rPr>
            </w:pPr>
          </w:p>
        </w:tc>
      </w:tr>
      <w:tr w:rsidR="004F5A50" w:rsidRPr="00407A6E" w:rsidTr="00CC7805">
        <w:tc>
          <w:tcPr>
            <w:tcW w:w="5363" w:type="dxa"/>
          </w:tcPr>
          <w:p w:rsidR="004F5A50" w:rsidRDefault="004F5A50" w:rsidP="004B66DD">
            <w:pPr>
              <w:pStyle w:val="Default"/>
              <w:rPr>
                <w:color w:val="auto"/>
                <w:sz w:val="23"/>
                <w:szCs w:val="23"/>
              </w:rPr>
            </w:pPr>
          </w:p>
          <w:p w:rsidR="004F5A50" w:rsidRDefault="004F5A50" w:rsidP="004B66DD">
            <w:pPr>
              <w:pStyle w:val="Default"/>
              <w:rPr>
                <w:color w:val="auto"/>
                <w:sz w:val="23"/>
                <w:szCs w:val="23"/>
              </w:rPr>
            </w:pPr>
          </w:p>
          <w:p w:rsidR="004F5A50" w:rsidRPr="00407A6E" w:rsidRDefault="004F5A50" w:rsidP="004B66DD">
            <w:pPr>
              <w:pStyle w:val="Default"/>
              <w:rPr>
                <w:color w:val="auto"/>
                <w:sz w:val="23"/>
                <w:szCs w:val="23"/>
              </w:rPr>
            </w:pPr>
          </w:p>
        </w:tc>
        <w:tc>
          <w:tcPr>
            <w:tcW w:w="4649" w:type="dxa"/>
          </w:tcPr>
          <w:p w:rsidR="004F5A50" w:rsidRPr="00407A6E" w:rsidRDefault="004F5A50" w:rsidP="004B66DD">
            <w:pPr>
              <w:pStyle w:val="Default"/>
              <w:spacing w:after="140"/>
              <w:rPr>
                <w:color w:val="auto"/>
                <w:sz w:val="23"/>
                <w:szCs w:val="23"/>
              </w:rPr>
            </w:pPr>
          </w:p>
        </w:tc>
        <w:tc>
          <w:tcPr>
            <w:tcW w:w="2325" w:type="dxa"/>
          </w:tcPr>
          <w:p w:rsidR="004F5A50" w:rsidRPr="00407A6E" w:rsidRDefault="004F5A50" w:rsidP="004B66DD">
            <w:pPr>
              <w:pStyle w:val="Default"/>
              <w:rPr>
                <w:color w:val="auto"/>
                <w:sz w:val="23"/>
                <w:szCs w:val="23"/>
              </w:rPr>
            </w:pPr>
          </w:p>
        </w:tc>
        <w:tc>
          <w:tcPr>
            <w:tcW w:w="2325" w:type="dxa"/>
          </w:tcPr>
          <w:p w:rsidR="004F5A50" w:rsidRPr="00407A6E" w:rsidRDefault="004F5A50" w:rsidP="004B66DD">
            <w:pPr>
              <w:pStyle w:val="Default"/>
              <w:rPr>
                <w:color w:val="auto"/>
                <w:sz w:val="23"/>
                <w:szCs w:val="23"/>
              </w:rPr>
            </w:pPr>
          </w:p>
        </w:tc>
      </w:tr>
      <w:tr w:rsidR="004F5A50" w:rsidRPr="00407A6E" w:rsidTr="00CC7805">
        <w:tc>
          <w:tcPr>
            <w:tcW w:w="5363" w:type="dxa"/>
          </w:tcPr>
          <w:p w:rsidR="004F5A50" w:rsidRDefault="004F5A50" w:rsidP="004B66DD">
            <w:pPr>
              <w:pStyle w:val="Default"/>
              <w:rPr>
                <w:b/>
                <w:bCs/>
                <w:color w:val="auto"/>
                <w:sz w:val="28"/>
                <w:szCs w:val="28"/>
              </w:rPr>
            </w:pPr>
            <w:r w:rsidRPr="00407A6E">
              <w:rPr>
                <w:b/>
                <w:bCs/>
                <w:color w:val="auto"/>
                <w:sz w:val="28"/>
                <w:szCs w:val="28"/>
              </w:rPr>
              <w:t>4.0 Records</w:t>
            </w:r>
          </w:p>
          <w:p w:rsidR="004F5A50" w:rsidRDefault="004F5A50" w:rsidP="004B66DD">
            <w:pPr>
              <w:pStyle w:val="Default"/>
              <w:rPr>
                <w:b/>
                <w:bCs/>
                <w:color w:val="auto"/>
                <w:sz w:val="23"/>
                <w:szCs w:val="23"/>
              </w:rPr>
            </w:pPr>
            <w:r w:rsidRPr="00407A6E">
              <w:rPr>
                <w:b/>
                <w:bCs/>
                <w:color w:val="auto"/>
                <w:sz w:val="23"/>
                <w:szCs w:val="23"/>
              </w:rPr>
              <w:t>4.1 A register must be kept of all the cats on the premises which must include—</w:t>
            </w:r>
          </w:p>
          <w:p w:rsidR="004F5A50" w:rsidRDefault="004F5A50" w:rsidP="004B66DD">
            <w:pPr>
              <w:pStyle w:val="Default"/>
              <w:rPr>
                <w:b/>
                <w:bCs/>
                <w:color w:val="auto"/>
                <w:sz w:val="23"/>
                <w:szCs w:val="23"/>
              </w:rPr>
            </w:pPr>
            <w:r w:rsidRPr="00407A6E">
              <w:rPr>
                <w:b/>
                <w:bCs/>
                <w:color w:val="auto"/>
                <w:sz w:val="23"/>
                <w:szCs w:val="23"/>
              </w:rPr>
              <w:t xml:space="preserve">(a) the dates of each cat’s arrival and departure, </w:t>
            </w:r>
          </w:p>
          <w:p w:rsidR="004F5A50" w:rsidRDefault="004F5A50" w:rsidP="004B66DD">
            <w:pPr>
              <w:pStyle w:val="Default"/>
              <w:rPr>
                <w:b/>
                <w:bCs/>
                <w:color w:val="auto"/>
                <w:sz w:val="23"/>
                <w:szCs w:val="23"/>
              </w:rPr>
            </w:pPr>
            <w:r w:rsidRPr="00407A6E">
              <w:rPr>
                <w:b/>
                <w:bCs/>
                <w:color w:val="auto"/>
                <w:sz w:val="23"/>
                <w:szCs w:val="23"/>
              </w:rPr>
              <w:t>(b) each cat’s name, age, sex, neuter status and a description of it or its breed,</w:t>
            </w:r>
          </w:p>
          <w:p w:rsidR="004F5A50" w:rsidRDefault="004F5A50" w:rsidP="004B66DD">
            <w:pPr>
              <w:pStyle w:val="Default"/>
              <w:rPr>
                <w:b/>
                <w:bCs/>
                <w:color w:val="auto"/>
                <w:sz w:val="23"/>
                <w:szCs w:val="23"/>
              </w:rPr>
            </w:pPr>
            <w:r w:rsidRPr="00407A6E">
              <w:rPr>
                <w:b/>
                <w:bCs/>
                <w:color w:val="auto"/>
                <w:sz w:val="23"/>
                <w:szCs w:val="23"/>
              </w:rPr>
              <w:t>(c) each cat’s microchip number, where applicable,</w:t>
            </w:r>
          </w:p>
          <w:p w:rsidR="004F5A50" w:rsidRDefault="004F5A50" w:rsidP="004B66DD">
            <w:pPr>
              <w:pStyle w:val="Default"/>
              <w:rPr>
                <w:b/>
                <w:bCs/>
                <w:color w:val="auto"/>
                <w:sz w:val="23"/>
                <w:szCs w:val="23"/>
              </w:rPr>
            </w:pPr>
            <w:r w:rsidRPr="00407A6E">
              <w:rPr>
                <w:b/>
                <w:bCs/>
                <w:color w:val="auto"/>
                <w:sz w:val="23"/>
                <w:szCs w:val="23"/>
              </w:rPr>
              <w:t xml:space="preserve">(d) the number of any cats from the same household, </w:t>
            </w:r>
          </w:p>
          <w:p w:rsidR="004F5A50" w:rsidRDefault="004F5A50" w:rsidP="004B66DD">
            <w:pPr>
              <w:pStyle w:val="Default"/>
              <w:rPr>
                <w:b/>
                <w:bCs/>
                <w:color w:val="auto"/>
                <w:sz w:val="23"/>
                <w:szCs w:val="23"/>
              </w:rPr>
            </w:pPr>
            <w:r w:rsidRPr="00407A6E">
              <w:rPr>
                <w:b/>
                <w:bCs/>
                <w:color w:val="auto"/>
                <w:sz w:val="23"/>
                <w:szCs w:val="23"/>
              </w:rPr>
              <w:t xml:space="preserve">(e) a record of which cats (if any) are from the </w:t>
            </w:r>
            <w:r w:rsidRPr="00407A6E">
              <w:rPr>
                <w:b/>
                <w:bCs/>
                <w:color w:val="auto"/>
                <w:sz w:val="23"/>
                <w:szCs w:val="23"/>
              </w:rPr>
              <w:lastRenderedPageBreak/>
              <w:t xml:space="preserve">same household, </w:t>
            </w:r>
          </w:p>
          <w:p w:rsidR="004F5A50" w:rsidRDefault="004F5A50" w:rsidP="004B66DD">
            <w:pPr>
              <w:pStyle w:val="Default"/>
              <w:rPr>
                <w:b/>
                <w:bCs/>
                <w:color w:val="auto"/>
                <w:sz w:val="23"/>
                <w:szCs w:val="23"/>
              </w:rPr>
            </w:pPr>
            <w:r w:rsidRPr="00407A6E">
              <w:rPr>
                <w:b/>
                <w:bCs/>
                <w:color w:val="auto"/>
                <w:sz w:val="23"/>
                <w:szCs w:val="23"/>
              </w:rPr>
              <w:t>(f) the name, postal address, telephone number and email address of the owner of each cat and emergency contact details,</w:t>
            </w:r>
          </w:p>
          <w:p w:rsidR="004F5A50" w:rsidRDefault="004F5A50" w:rsidP="004B66DD">
            <w:pPr>
              <w:pStyle w:val="Default"/>
              <w:rPr>
                <w:b/>
                <w:bCs/>
                <w:color w:val="auto"/>
                <w:sz w:val="23"/>
                <w:szCs w:val="23"/>
              </w:rPr>
            </w:pPr>
            <w:r w:rsidRPr="00407A6E">
              <w:rPr>
                <w:b/>
                <w:bCs/>
                <w:color w:val="auto"/>
                <w:sz w:val="23"/>
                <w:szCs w:val="23"/>
              </w:rPr>
              <w:t>(g) in relation to each cat, the name, postal address, telephone number and email address of a local contact in an emergency,</w:t>
            </w:r>
          </w:p>
          <w:p w:rsidR="004F5A50" w:rsidRDefault="004F5A50" w:rsidP="004B66DD">
            <w:pPr>
              <w:pStyle w:val="Default"/>
              <w:rPr>
                <w:b/>
                <w:bCs/>
                <w:color w:val="auto"/>
                <w:sz w:val="23"/>
                <w:szCs w:val="23"/>
              </w:rPr>
            </w:pPr>
            <w:r w:rsidRPr="00407A6E">
              <w:rPr>
                <w:b/>
                <w:bCs/>
                <w:color w:val="auto"/>
                <w:sz w:val="23"/>
                <w:szCs w:val="23"/>
              </w:rPr>
              <w:t>(h) the name and contact details of each cat’s normal veterinarian and details of any insurance relating to the cat,</w:t>
            </w:r>
          </w:p>
          <w:p w:rsidR="004F5A50" w:rsidRDefault="004F5A50" w:rsidP="004B66DD">
            <w:pPr>
              <w:pStyle w:val="Default"/>
              <w:rPr>
                <w:b/>
                <w:bCs/>
                <w:color w:val="auto"/>
                <w:sz w:val="23"/>
                <w:szCs w:val="23"/>
              </w:rPr>
            </w:pPr>
            <w:r w:rsidRPr="00407A6E">
              <w:rPr>
                <w:b/>
                <w:bCs/>
                <w:color w:val="auto"/>
                <w:sz w:val="23"/>
                <w:szCs w:val="23"/>
              </w:rPr>
              <w:t>(</w:t>
            </w:r>
            <w:proofErr w:type="spellStart"/>
            <w:r w:rsidRPr="00407A6E">
              <w:rPr>
                <w:b/>
                <w:bCs/>
                <w:color w:val="auto"/>
                <w:sz w:val="23"/>
                <w:szCs w:val="23"/>
              </w:rPr>
              <w:t>i</w:t>
            </w:r>
            <w:proofErr w:type="spellEnd"/>
            <w:r w:rsidRPr="00407A6E">
              <w:rPr>
                <w:b/>
                <w:bCs/>
                <w:color w:val="auto"/>
                <w:sz w:val="23"/>
                <w:szCs w:val="23"/>
              </w:rPr>
              <w:t>) details of each cat’s relevant medical and behavioural history, including details of any treatment administered against parasites and restrictions on exercise,</w:t>
            </w:r>
          </w:p>
          <w:p w:rsidR="004F5A50" w:rsidRDefault="004F5A50" w:rsidP="004B66DD">
            <w:pPr>
              <w:pStyle w:val="Default"/>
              <w:rPr>
                <w:b/>
                <w:bCs/>
                <w:color w:val="auto"/>
                <w:sz w:val="23"/>
                <w:szCs w:val="23"/>
              </w:rPr>
            </w:pPr>
            <w:r w:rsidRPr="00407A6E">
              <w:rPr>
                <w:b/>
                <w:bCs/>
                <w:color w:val="auto"/>
                <w:sz w:val="23"/>
                <w:szCs w:val="23"/>
              </w:rPr>
              <w:t>(j) details of each cat’s diet and related requirements,</w:t>
            </w:r>
          </w:p>
          <w:p w:rsidR="004F5A50" w:rsidRDefault="004F5A50" w:rsidP="004B66DD">
            <w:pPr>
              <w:pStyle w:val="Default"/>
              <w:rPr>
                <w:b/>
                <w:bCs/>
                <w:color w:val="auto"/>
                <w:sz w:val="23"/>
                <w:szCs w:val="23"/>
              </w:rPr>
            </w:pPr>
            <w:r w:rsidRPr="00407A6E">
              <w:rPr>
                <w:b/>
                <w:bCs/>
                <w:color w:val="auto"/>
                <w:sz w:val="23"/>
                <w:szCs w:val="23"/>
              </w:rPr>
              <w:t>(k) any required consent forms</w:t>
            </w:r>
          </w:p>
          <w:p w:rsidR="004F5A50" w:rsidRDefault="004F5A50" w:rsidP="004B66DD">
            <w:pPr>
              <w:pStyle w:val="Default"/>
              <w:rPr>
                <w:b/>
                <w:bCs/>
                <w:color w:val="auto"/>
                <w:sz w:val="23"/>
                <w:szCs w:val="23"/>
              </w:rPr>
            </w:pPr>
            <w:r w:rsidRPr="00407A6E">
              <w:rPr>
                <w:b/>
                <w:bCs/>
                <w:color w:val="auto"/>
                <w:sz w:val="23"/>
                <w:szCs w:val="23"/>
              </w:rPr>
              <w:t>(l) a record of the date or dates of each cat’s most recent vaccination, worming and flea treatments, and</w:t>
            </w:r>
          </w:p>
          <w:p w:rsidR="004F5A50" w:rsidRPr="00407A6E" w:rsidRDefault="004F5A50" w:rsidP="004B66DD">
            <w:pPr>
              <w:pStyle w:val="Default"/>
              <w:rPr>
                <w:color w:val="auto"/>
                <w:sz w:val="23"/>
                <w:szCs w:val="23"/>
              </w:rPr>
            </w:pPr>
            <w:r w:rsidRPr="00407A6E">
              <w:rPr>
                <w:b/>
                <w:bCs/>
                <w:color w:val="auto"/>
                <w:sz w:val="23"/>
                <w:szCs w:val="23"/>
              </w:rPr>
              <w:t>(m) details of any medical treatment each cat is receiving.</w:t>
            </w:r>
          </w:p>
        </w:tc>
        <w:tc>
          <w:tcPr>
            <w:tcW w:w="4649" w:type="dxa"/>
          </w:tcPr>
          <w:p w:rsidR="004F5A50" w:rsidRPr="00407A6E" w:rsidRDefault="004F5A50" w:rsidP="004B66DD">
            <w:pPr>
              <w:pStyle w:val="Default"/>
              <w:rPr>
                <w:color w:val="auto"/>
                <w:sz w:val="23"/>
                <w:szCs w:val="23"/>
              </w:rPr>
            </w:pPr>
            <w:r w:rsidRPr="00407A6E">
              <w:rPr>
                <w:color w:val="auto"/>
                <w:sz w:val="23"/>
                <w:szCs w:val="23"/>
              </w:rPr>
              <w:lastRenderedPageBreak/>
              <w:t> Consent forms must cover veterinary treatment, consent to share or separate cats if needed, consent regarding toys / interaction preferences, record of baskets/items left at the cattery.</w:t>
            </w:r>
          </w:p>
        </w:tc>
        <w:tc>
          <w:tcPr>
            <w:tcW w:w="2325" w:type="dxa"/>
          </w:tcPr>
          <w:p w:rsidR="004F5A50" w:rsidRPr="00407A6E" w:rsidRDefault="004F5A50" w:rsidP="004B66DD">
            <w:pPr>
              <w:pStyle w:val="Default"/>
              <w:spacing w:after="157"/>
              <w:rPr>
                <w:color w:val="auto"/>
                <w:sz w:val="23"/>
                <w:szCs w:val="23"/>
              </w:rPr>
            </w:pPr>
          </w:p>
        </w:tc>
        <w:tc>
          <w:tcPr>
            <w:tcW w:w="2325" w:type="dxa"/>
          </w:tcPr>
          <w:p w:rsidR="004F5A50" w:rsidRPr="00407A6E" w:rsidRDefault="004F5A50" w:rsidP="004B66DD">
            <w:pPr>
              <w:pStyle w:val="Default"/>
              <w:spacing w:after="157"/>
              <w:rPr>
                <w:color w:val="auto"/>
                <w:sz w:val="23"/>
                <w:szCs w:val="23"/>
              </w:rPr>
            </w:pPr>
          </w:p>
        </w:tc>
      </w:tr>
      <w:tr w:rsidR="004F5A50" w:rsidRPr="00407A6E" w:rsidTr="00CC7805">
        <w:trPr>
          <w:trHeight w:val="393"/>
        </w:trPr>
        <w:tc>
          <w:tcPr>
            <w:tcW w:w="5363" w:type="dxa"/>
          </w:tcPr>
          <w:p w:rsidR="004F5A50" w:rsidRPr="00407A6E" w:rsidRDefault="004F5A50" w:rsidP="004B66DD">
            <w:pPr>
              <w:pStyle w:val="Default"/>
              <w:rPr>
                <w:b/>
                <w:bCs/>
                <w:color w:val="auto"/>
                <w:sz w:val="28"/>
                <w:szCs w:val="28"/>
              </w:rPr>
            </w:pPr>
          </w:p>
        </w:tc>
        <w:tc>
          <w:tcPr>
            <w:tcW w:w="4649" w:type="dxa"/>
          </w:tcPr>
          <w:p w:rsidR="004F5A50" w:rsidRPr="00407A6E" w:rsidRDefault="004F5A50" w:rsidP="004B66DD">
            <w:pPr>
              <w:pStyle w:val="Default"/>
              <w:rPr>
                <w:color w:val="auto"/>
                <w:sz w:val="23"/>
                <w:szCs w:val="23"/>
              </w:rPr>
            </w:pPr>
          </w:p>
        </w:tc>
        <w:tc>
          <w:tcPr>
            <w:tcW w:w="2325" w:type="dxa"/>
          </w:tcPr>
          <w:p w:rsidR="004F5A50" w:rsidRPr="00407A6E" w:rsidRDefault="004F5A50" w:rsidP="004B66DD">
            <w:pPr>
              <w:pStyle w:val="Default"/>
              <w:spacing w:after="157"/>
              <w:rPr>
                <w:color w:val="auto"/>
                <w:sz w:val="23"/>
                <w:szCs w:val="23"/>
              </w:rPr>
            </w:pPr>
          </w:p>
        </w:tc>
        <w:tc>
          <w:tcPr>
            <w:tcW w:w="2325" w:type="dxa"/>
          </w:tcPr>
          <w:p w:rsidR="004F5A50" w:rsidRPr="00407A6E" w:rsidRDefault="004F5A50" w:rsidP="004B66DD">
            <w:pPr>
              <w:pStyle w:val="Default"/>
              <w:spacing w:after="157"/>
              <w:rPr>
                <w:color w:val="auto"/>
                <w:sz w:val="23"/>
                <w:szCs w:val="23"/>
              </w:rPr>
            </w:pPr>
          </w:p>
        </w:tc>
      </w:tr>
      <w:tr w:rsidR="004F5A50" w:rsidRPr="00407A6E" w:rsidTr="00CC7805">
        <w:tc>
          <w:tcPr>
            <w:tcW w:w="5363" w:type="dxa"/>
          </w:tcPr>
          <w:p w:rsidR="004F5A50" w:rsidRDefault="004F5A50" w:rsidP="00480266">
            <w:pPr>
              <w:pStyle w:val="Default"/>
              <w:rPr>
                <w:b/>
                <w:bCs/>
                <w:color w:val="auto"/>
                <w:sz w:val="28"/>
                <w:szCs w:val="28"/>
              </w:rPr>
            </w:pPr>
            <w:r w:rsidRPr="00407A6E">
              <w:rPr>
                <w:b/>
                <w:bCs/>
                <w:color w:val="auto"/>
                <w:sz w:val="28"/>
                <w:szCs w:val="28"/>
              </w:rPr>
              <w:t>5.0 Protection from pain, injury, suffering and disease</w:t>
            </w:r>
          </w:p>
          <w:p w:rsidR="004F5A50" w:rsidRPr="00407A6E" w:rsidRDefault="004F5A50" w:rsidP="00480266">
            <w:pPr>
              <w:pStyle w:val="Default"/>
              <w:rPr>
                <w:color w:val="auto"/>
                <w:sz w:val="28"/>
                <w:szCs w:val="28"/>
              </w:rPr>
            </w:pPr>
            <w:r w:rsidRPr="00407A6E">
              <w:rPr>
                <w:b/>
                <w:bCs/>
                <w:color w:val="auto"/>
                <w:sz w:val="28"/>
                <w:szCs w:val="28"/>
              </w:rPr>
              <w:t xml:space="preserve"> </w:t>
            </w:r>
            <w:r w:rsidRPr="00407A6E">
              <w:rPr>
                <w:b/>
                <w:bCs/>
                <w:color w:val="auto"/>
                <w:sz w:val="23"/>
                <w:szCs w:val="23"/>
              </w:rPr>
              <w:t>5.1 A cat must remain in its assigned cat unit, except when it is moved to an isolation cat unit or to a holding cat unit.</w:t>
            </w:r>
          </w:p>
        </w:tc>
        <w:tc>
          <w:tcPr>
            <w:tcW w:w="4649" w:type="dxa"/>
          </w:tcPr>
          <w:p w:rsidR="004F5A50" w:rsidRPr="00407A6E" w:rsidRDefault="004F5A50" w:rsidP="00480266">
            <w:pPr>
              <w:pStyle w:val="Default"/>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r>
      <w:tr w:rsidR="004F5A50" w:rsidRPr="00407A6E" w:rsidTr="00CC7805">
        <w:tc>
          <w:tcPr>
            <w:tcW w:w="5363" w:type="dxa"/>
          </w:tcPr>
          <w:p w:rsidR="004F5A50" w:rsidRPr="00407A6E" w:rsidRDefault="004F5A50" w:rsidP="00480266">
            <w:pPr>
              <w:pStyle w:val="Default"/>
              <w:rPr>
                <w:color w:val="auto"/>
                <w:sz w:val="23"/>
                <w:szCs w:val="23"/>
              </w:rPr>
            </w:pPr>
            <w:r w:rsidRPr="00407A6E">
              <w:rPr>
                <w:b/>
                <w:bCs/>
                <w:color w:val="auto"/>
                <w:sz w:val="23"/>
                <w:szCs w:val="23"/>
              </w:rPr>
              <w:t xml:space="preserve">5.2 Where any other activity involving animals is undertaken on the premises, it must be kept </w:t>
            </w:r>
            <w:r w:rsidRPr="00407A6E">
              <w:rPr>
                <w:b/>
                <w:bCs/>
                <w:color w:val="auto"/>
                <w:sz w:val="23"/>
                <w:szCs w:val="23"/>
              </w:rPr>
              <w:lastRenderedPageBreak/>
              <w:t xml:space="preserve">entirely separate from the area where the activity of providing boarding for cats takes place. </w:t>
            </w:r>
          </w:p>
        </w:tc>
        <w:tc>
          <w:tcPr>
            <w:tcW w:w="4649" w:type="dxa"/>
          </w:tcPr>
          <w:p w:rsidR="004F5A50" w:rsidRPr="00407A6E" w:rsidRDefault="004F5A50" w:rsidP="00480266">
            <w:pPr>
              <w:pStyle w:val="Default"/>
              <w:rPr>
                <w:color w:val="auto"/>
                <w:sz w:val="23"/>
                <w:szCs w:val="23"/>
              </w:rPr>
            </w:pPr>
            <w:r w:rsidRPr="00407A6E">
              <w:rPr>
                <w:color w:val="auto"/>
                <w:sz w:val="23"/>
                <w:szCs w:val="23"/>
              </w:rPr>
              <w:lastRenderedPageBreak/>
              <w:t xml:space="preserve"> Units housing rescue/breeding cats must be separated by a door or solid partition. </w:t>
            </w:r>
            <w:r w:rsidRPr="00407A6E">
              <w:rPr>
                <w:color w:val="auto"/>
                <w:sz w:val="23"/>
                <w:szCs w:val="23"/>
              </w:rPr>
              <w:lastRenderedPageBreak/>
              <w:t xml:space="preserve">Extra precautions must be taken to prevent the spread of disease. Ideally a separate member of staff should attend to these cats. </w:t>
            </w:r>
          </w:p>
        </w:tc>
        <w:tc>
          <w:tcPr>
            <w:tcW w:w="2325" w:type="dxa"/>
          </w:tcPr>
          <w:p w:rsidR="004F5A50" w:rsidRPr="00407A6E" w:rsidRDefault="004F5A50" w:rsidP="00480266">
            <w:pPr>
              <w:pStyle w:val="Default"/>
              <w:spacing w:after="157"/>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r>
      <w:tr w:rsidR="004F5A50" w:rsidRPr="00407A6E" w:rsidTr="00CC7805">
        <w:tc>
          <w:tcPr>
            <w:tcW w:w="5363" w:type="dxa"/>
          </w:tcPr>
          <w:p w:rsidR="004F5A50" w:rsidRPr="00407A6E" w:rsidRDefault="004F5A50" w:rsidP="00480266">
            <w:pPr>
              <w:pStyle w:val="Default"/>
              <w:rPr>
                <w:color w:val="auto"/>
                <w:sz w:val="23"/>
                <w:szCs w:val="23"/>
              </w:rPr>
            </w:pPr>
            <w:r w:rsidRPr="00297197">
              <w:rPr>
                <w:b/>
                <w:bCs/>
                <w:i/>
                <w:iCs/>
                <w:color w:val="0070C0"/>
                <w:sz w:val="23"/>
                <w:szCs w:val="23"/>
              </w:rPr>
              <w:lastRenderedPageBreak/>
              <w:t>Higher Standard</w:t>
            </w:r>
          </w:p>
        </w:tc>
        <w:tc>
          <w:tcPr>
            <w:tcW w:w="4649" w:type="dxa"/>
          </w:tcPr>
          <w:p w:rsidR="004F5A50" w:rsidRPr="00407A6E" w:rsidRDefault="004F5A50" w:rsidP="00480266">
            <w:pPr>
              <w:pStyle w:val="Default"/>
              <w:rPr>
                <w:color w:val="auto"/>
                <w:sz w:val="23"/>
                <w:szCs w:val="23"/>
              </w:rPr>
            </w:pPr>
            <w:r w:rsidRPr="00407A6E">
              <w:rPr>
                <w:color w:val="auto"/>
                <w:sz w:val="23"/>
                <w:szCs w:val="23"/>
              </w:rPr>
              <w:t> Where applicable, there must be a completely separate unit for any other activities such as rescue or breeding.</w:t>
            </w:r>
          </w:p>
        </w:tc>
        <w:tc>
          <w:tcPr>
            <w:tcW w:w="2325" w:type="dxa"/>
          </w:tcPr>
          <w:p w:rsidR="004F5A50" w:rsidRPr="00407A6E" w:rsidRDefault="004F5A50" w:rsidP="00480266">
            <w:pPr>
              <w:pStyle w:val="Default"/>
              <w:spacing w:after="157"/>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r>
      <w:tr w:rsidR="004F5A50" w:rsidRPr="00407A6E" w:rsidTr="00CC7805">
        <w:tc>
          <w:tcPr>
            <w:tcW w:w="5363" w:type="dxa"/>
          </w:tcPr>
          <w:p w:rsidR="004F5A50" w:rsidRPr="00407A6E" w:rsidRDefault="004F5A50" w:rsidP="00480266">
            <w:pPr>
              <w:pStyle w:val="Default"/>
              <w:spacing w:after="140"/>
              <w:rPr>
                <w:color w:val="auto"/>
                <w:sz w:val="23"/>
                <w:szCs w:val="23"/>
              </w:rPr>
            </w:pPr>
            <w:r w:rsidRPr="00407A6E">
              <w:rPr>
                <w:b/>
                <w:bCs/>
                <w:color w:val="auto"/>
                <w:sz w:val="23"/>
                <w:szCs w:val="23"/>
              </w:rPr>
              <w:t xml:space="preserve">5.3 All equipment must be cleaned and disinfected before a cat is first introduced into a cat unit. </w:t>
            </w:r>
          </w:p>
        </w:tc>
        <w:tc>
          <w:tcPr>
            <w:tcW w:w="4649" w:type="dxa"/>
          </w:tcPr>
          <w:p w:rsidR="004F5A50" w:rsidRPr="00407A6E" w:rsidRDefault="004F5A50" w:rsidP="00480266">
            <w:pPr>
              <w:pStyle w:val="Default"/>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r>
      <w:tr w:rsidR="004F5A50" w:rsidRPr="00407A6E" w:rsidTr="00CC7805">
        <w:tc>
          <w:tcPr>
            <w:tcW w:w="5363" w:type="dxa"/>
          </w:tcPr>
          <w:p w:rsidR="004F5A50" w:rsidRPr="00407A6E" w:rsidRDefault="004F5A50" w:rsidP="00480266">
            <w:pPr>
              <w:pStyle w:val="Default"/>
              <w:spacing w:after="140"/>
              <w:rPr>
                <w:color w:val="auto"/>
                <w:sz w:val="23"/>
                <w:szCs w:val="23"/>
              </w:rPr>
            </w:pPr>
            <w:r w:rsidRPr="00407A6E">
              <w:rPr>
                <w:b/>
                <w:bCs/>
                <w:color w:val="auto"/>
                <w:sz w:val="23"/>
                <w:szCs w:val="23"/>
              </w:rPr>
              <w:t>5.4 A preventative healthcare plan agreed with the veterinarian with whom the licence holder has registered under paragraph 9(8) of Schedule 2 must be implemented.</w:t>
            </w:r>
          </w:p>
        </w:tc>
        <w:tc>
          <w:tcPr>
            <w:tcW w:w="4649" w:type="dxa"/>
          </w:tcPr>
          <w:p w:rsidR="004F5A50" w:rsidRPr="00407A6E" w:rsidRDefault="004F5A50" w:rsidP="00480266">
            <w:pPr>
              <w:pStyle w:val="Default"/>
              <w:spacing w:after="140"/>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r>
      <w:tr w:rsidR="004F5A50" w:rsidRPr="00407A6E" w:rsidTr="00CC7805">
        <w:tc>
          <w:tcPr>
            <w:tcW w:w="5363" w:type="dxa"/>
          </w:tcPr>
          <w:p w:rsidR="004F5A50" w:rsidRPr="00407A6E" w:rsidRDefault="004F5A50" w:rsidP="00480266">
            <w:pPr>
              <w:pStyle w:val="Default"/>
              <w:spacing w:after="140"/>
              <w:rPr>
                <w:color w:val="auto"/>
                <w:sz w:val="23"/>
                <w:szCs w:val="23"/>
              </w:rPr>
            </w:pPr>
            <w:r w:rsidRPr="00407A6E">
              <w:rPr>
                <w:b/>
                <w:bCs/>
                <w:color w:val="auto"/>
                <w:sz w:val="23"/>
                <w:szCs w:val="23"/>
              </w:rPr>
              <w:t>5.5 A holding cat unit must only be used in an emergency and must not be used for longer than is necessary and in any event for no longer than a total of 12 hours in any 24-hour period.</w:t>
            </w:r>
          </w:p>
        </w:tc>
        <w:tc>
          <w:tcPr>
            <w:tcW w:w="4649" w:type="dxa"/>
          </w:tcPr>
          <w:p w:rsidR="004F5A50" w:rsidRPr="00407A6E" w:rsidRDefault="004F5A50" w:rsidP="00480266">
            <w:pPr>
              <w:pStyle w:val="Default"/>
              <w:spacing w:after="140"/>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c>
          <w:tcPr>
            <w:tcW w:w="2325" w:type="dxa"/>
          </w:tcPr>
          <w:p w:rsidR="004F5A50" w:rsidRPr="00407A6E" w:rsidRDefault="004F5A50" w:rsidP="00480266">
            <w:pPr>
              <w:pStyle w:val="Default"/>
              <w:spacing w:after="157"/>
              <w:rPr>
                <w:color w:val="auto"/>
                <w:sz w:val="23"/>
                <w:szCs w:val="23"/>
              </w:rPr>
            </w:pPr>
          </w:p>
        </w:tc>
      </w:tr>
      <w:tr w:rsidR="004F5A50" w:rsidRPr="00407A6E" w:rsidTr="00CC7805">
        <w:tc>
          <w:tcPr>
            <w:tcW w:w="5363" w:type="dxa"/>
          </w:tcPr>
          <w:p w:rsidR="004F5A50" w:rsidRPr="00407A6E" w:rsidRDefault="004F5A50" w:rsidP="00480266">
            <w:pPr>
              <w:pStyle w:val="Default"/>
              <w:rPr>
                <w:color w:val="auto"/>
                <w:sz w:val="23"/>
                <w:szCs w:val="23"/>
              </w:rPr>
            </w:pPr>
            <w:bookmarkStart w:id="1" w:name="_Hlk521663233"/>
            <w:r w:rsidRPr="00407A6E">
              <w:rPr>
                <w:b/>
                <w:bCs/>
                <w:color w:val="auto"/>
                <w:sz w:val="23"/>
                <w:szCs w:val="23"/>
              </w:rPr>
              <w:t xml:space="preserve">5.6 In this paragraph, “holding cat unit” means a cat unit, separate from any other cat unit, in which a cat may be housed temporarily. </w:t>
            </w:r>
          </w:p>
        </w:tc>
        <w:tc>
          <w:tcPr>
            <w:tcW w:w="4649" w:type="dxa"/>
          </w:tcPr>
          <w:p w:rsidR="004F5A50" w:rsidRPr="00407A6E" w:rsidRDefault="004F5A50" w:rsidP="00480266">
            <w:pPr>
              <w:pStyle w:val="Default"/>
              <w:rPr>
                <w:color w:val="auto"/>
                <w:sz w:val="23"/>
                <w:szCs w:val="23"/>
              </w:rPr>
            </w:pPr>
          </w:p>
        </w:tc>
        <w:tc>
          <w:tcPr>
            <w:tcW w:w="2325" w:type="dxa"/>
          </w:tcPr>
          <w:p w:rsidR="004F5A50" w:rsidRPr="00407A6E" w:rsidRDefault="004F5A50" w:rsidP="00480266">
            <w:pPr>
              <w:pStyle w:val="Default"/>
              <w:rPr>
                <w:color w:val="auto"/>
                <w:sz w:val="23"/>
                <w:szCs w:val="23"/>
              </w:rPr>
            </w:pPr>
          </w:p>
        </w:tc>
        <w:tc>
          <w:tcPr>
            <w:tcW w:w="2325" w:type="dxa"/>
          </w:tcPr>
          <w:p w:rsidR="004F5A50" w:rsidRPr="00407A6E" w:rsidRDefault="004F5A50" w:rsidP="00480266">
            <w:pPr>
              <w:pStyle w:val="Default"/>
              <w:rPr>
                <w:color w:val="auto"/>
                <w:sz w:val="23"/>
                <w:szCs w:val="23"/>
              </w:rPr>
            </w:pPr>
          </w:p>
        </w:tc>
      </w:tr>
      <w:tr w:rsidR="004F5A50" w:rsidRPr="00407A6E" w:rsidTr="00CC7805">
        <w:tc>
          <w:tcPr>
            <w:tcW w:w="5363" w:type="dxa"/>
          </w:tcPr>
          <w:p w:rsidR="004F5A50" w:rsidRPr="00407A6E" w:rsidRDefault="004F5A50" w:rsidP="00480266">
            <w:pPr>
              <w:pStyle w:val="Default"/>
              <w:rPr>
                <w:color w:val="auto"/>
                <w:sz w:val="28"/>
                <w:szCs w:val="28"/>
              </w:rPr>
            </w:pPr>
          </w:p>
        </w:tc>
        <w:tc>
          <w:tcPr>
            <w:tcW w:w="4649" w:type="dxa"/>
          </w:tcPr>
          <w:p w:rsidR="004F5A50" w:rsidRPr="00407A6E" w:rsidRDefault="004F5A50" w:rsidP="00480266">
            <w:pPr>
              <w:pStyle w:val="Default"/>
              <w:rPr>
                <w:color w:val="auto"/>
                <w:sz w:val="23"/>
                <w:szCs w:val="23"/>
              </w:rPr>
            </w:pPr>
          </w:p>
        </w:tc>
        <w:tc>
          <w:tcPr>
            <w:tcW w:w="2325" w:type="dxa"/>
          </w:tcPr>
          <w:p w:rsidR="004F5A50" w:rsidRPr="00407A6E" w:rsidRDefault="004F5A50" w:rsidP="00480266">
            <w:pPr>
              <w:pStyle w:val="Default"/>
              <w:spacing w:after="140"/>
              <w:rPr>
                <w:color w:val="auto"/>
                <w:sz w:val="23"/>
                <w:szCs w:val="23"/>
              </w:rPr>
            </w:pPr>
          </w:p>
        </w:tc>
        <w:tc>
          <w:tcPr>
            <w:tcW w:w="2325" w:type="dxa"/>
          </w:tcPr>
          <w:p w:rsidR="004F5A50" w:rsidRPr="00407A6E" w:rsidRDefault="004F5A50" w:rsidP="00480266">
            <w:pPr>
              <w:pStyle w:val="Default"/>
              <w:spacing w:after="140"/>
              <w:rPr>
                <w:color w:val="auto"/>
                <w:sz w:val="23"/>
                <w:szCs w:val="23"/>
              </w:rPr>
            </w:pPr>
          </w:p>
        </w:tc>
      </w:tr>
      <w:bookmarkEnd w:id="1"/>
    </w:tbl>
    <w:p w:rsidR="00B71BA0" w:rsidRDefault="00B71BA0"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4DB8C9CA" wp14:editId="68ECA88C">
            <wp:extent cx="4582191" cy="27403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default" r:id="rId10"/>
      <w:footerReference w:type="default" r:id="rId11"/>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03" w:rsidRDefault="00696803" w:rsidP="00C71B84">
      <w:r>
        <w:separator/>
      </w:r>
    </w:p>
  </w:endnote>
  <w:endnote w:type="continuationSeparator" w:id="0">
    <w:p w:rsidR="00696803" w:rsidRDefault="00696803"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696803" w:rsidRDefault="006968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5A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5A50">
              <w:rPr>
                <w:b/>
                <w:bCs/>
                <w:noProof/>
              </w:rPr>
              <w:t>26</w:t>
            </w:r>
            <w:r>
              <w:rPr>
                <w:b/>
                <w:bCs/>
                <w:sz w:val="24"/>
                <w:szCs w:val="24"/>
              </w:rPr>
              <w:fldChar w:fldCharType="end"/>
            </w:r>
          </w:p>
        </w:sdtContent>
      </w:sdt>
    </w:sdtContent>
  </w:sdt>
  <w:p w:rsidR="00696803" w:rsidRDefault="0069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03" w:rsidRDefault="00696803" w:rsidP="00C71B84">
      <w:r>
        <w:separator/>
      </w:r>
    </w:p>
  </w:footnote>
  <w:footnote w:type="continuationSeparator" w:id="0">
    <w:p w:rsidR="00696803" w:rsidRDefault="00696803" w:rsidP="00C7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03" w:rsidRPr="00722F20" w:rsidRDefault="00696803" w:rsidP="00885AEE">
    <w:pPr>
      <w:pStyle w:val="Default"/>
      <w:jc w:val="center"/>
      <w:rPr>
        <w:b/>
        <w:bCs/>
        <w:sz w:val="22"/>
        <w:szCs w:val="22"/>
      </w:rPr>
    </w:pPr>
    <w:r w:rsidRPr="00722F20">
      <w:rPr>
        <w:b/>
        <w:bCs/>
        <w:sz w:val="22"/>
        <w:szCs w:val="22"/>
      </w:rPr>
      <w:t>The Animal Welfare (Licensing of Activities Involving Animals) (England) Regulations 2018</w:t>
    </w:r>
  </w:p>
  <w:p w:rsidR="00696803" w:rsidRPr="00722F20" w:rsidRDefault="00696803" w:rsidP="00885AEE">
    <w:pPr>
      <w:pStyle w:val="Default"/>
      <w:jc w:val="center"/>
      <w:rPr>
        <w:sz w:val="22"/>
        <w:szCs w:val="22"/>
      </w:rPr>
    </w:pPr>
  </w:p>
  <w:p w:rsidR="00696803" w:rsidRPr="00722F20" w:rsidRDefault="00696803" w:rsidP="00722F20">
    <w:pPr>
      <w:pStyle w:val="Default"/>
      <w:jc w:val="center"/>
      <w:rPr>
        <w:b/>
        <w:bCs/>
        <w:sz w:val="22"/>
        <w:szCs w:val="22"/>
      </w:rPr>
    </w:pPr>
    <w:r w:rsidRPr="00722F20">
      <w:rPr>
        <w:b/>
        <w:bCs/>
        <w:sz w:val="22"/>
        <w:szCs w:val="22"/>
      </w:rPr>
      <w:t xml:space="preserve">Inspection proforma providing </w:t>
    </w:r>
    <w:r>
      <w:rPr>
        <w:b/>
        <w:bCs/>
        <w:sz w:val="22"/>
        <w:szCs w:val="22"/>
      </w:rPr>
      <w:t>Cat Boarding</w:t>
    </w:r>
  </w:p>
  <w:p w:rsidR="00696803" w:rsidRDefault="00696803">
    <w:pPr>
      <w:pStyle w:val="Header"/>
    </w:pPr>
  </w:p>
  <w:p w:rsidR="00696803" w:rsidRDefault="00696803"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84"/>
    <w:rsid w:val="0000761D"/>
    <w:rsid w:val="00010734"/>
    <w:rsid w:val="000335B3"/>
    <w:rsid w:val="00062773"/>
    <w:rsid w:val="000747FE"/>
    <w:rsid w:val="00084831"/>
    <w:rsid w:val="000A6E01"/>
    <w:rsid w:val="000B026F"/>
    <w:rsid w:val="000B0BCF"/>
    <w:rsid w:val="000D05BB"/>
    <w:rsid w:val="000D41E6"/>
    <w:rsid w:val="000E19DE"/>
    <w:rsid w:val="000E1DBB"/>
    <w:rsid w:val="000E3D7E"/>
    <w:rsid w:val="000F18A5"/>
    <w:rsid w:val="000F365E"/>
    <w:rsid w:val="00107C64"/>
    <w:rsid w:val="00110684"/>
    <w:rsid w:val="00111D4F"/>
    <w:rsid w:val="00131D3D"/>
    <w:rsid w:val="00132A5D"/>
    <w:rsid w:val="0014380B"/>
    <w:rsid w:val="00165BEF"/>
    <w:rsid w:val="0017781A"/>
    <w:rsid w:val="00181329"/>
    <w:rsid w:val="001813CA"/>
    <w:rsid w:val="0018245D"/>
    <w:rsid w:val="00190C6F"/>
    <w:rsid w:val="00192CE7"/>
    <w:rsid w:val="00194179"/>
    <w:rsid w:val="001A05F3"/>
    <w:rsid w:val="001A0AE7"/>
    <w:rsid w:val="001A2A27"/>
    <w:rsid w:val="001A601A"/>
    <w:rsid w:val="001A7ECF"/>
    <w:rsid w:val="001C5B70"/>
    <w:rsid w:val="001D7491"/>
    <w:rsid w:val="001E3F98"/>
    <w:rsid w:val="001E749C"/>
    <w:rsid w:val="00222BB0"/>
    <w:rsid w:val="00225B24"/>
    <w:rsid w:val="002373F5"/>
    <w:rsid w:val="00257CD2"/>
    <w:rsid w:val="00272E37"/>
    <w:rsid w:val="002824D8"/>
    <w:rsid w:val="002861DF"/>
    <w:rsid w:val="00286814"/>
    <w:rsid w:val="0029579C"/>
    <w:rsid w:val="00297197"/>
    <w:rsid w:val="002C078F"/>
    <w:rsid w:val="002D16E2"/>
    <w:rsid w:val="002D5D0C"/>
    <w:rsid w:val="002E364B"/>
    <w:rsid w:val="002E41EF"/>
    <w:rsid w:val="003117A0"/>
    <w:rsid w:val="003249DA"/>
    <w:rsid w:val="003368C7"/>
    <w:rsid w:val="0034435B"/>
    <w:rsid w:val="003844F9"/>
    <w:rsid w:val="00392D41"/>
    <w:rsid w:val="003B516A"/>
    <w:rsid w:val="003C347A"/>
    <w:rsid w:val="003E17FE"/>
    <w:rsid w:val="00407A6E"/>
    <w:rsid w:val="00440FE9"/>
    <w:rsid w:val="00442CB0"/>
    <w:rsid w:val="00460FC8"/>
    <w:rsid w:val="00464220"/>
    <w:rsid w:val="00464747"/>
    <w:rsid w:val="00466188"/>
    <w:rsid w:val="00480266"/>
    <w:rsid w:val="004A41C0"/>
    <w:rsid w:val="004B00D4"/>
    <w:rsid w:val="004E7DE6"/>
    <w:rsid w:val="004F3D35"/>
    <w:rsid w:val="004F5A50"/>
    <w:rsid w:val="005137EB"/>
    <w:rsid w:val="00520C48"/>
    <w:rsid w:val="0054523A"/>
    <w:rsid w:val="0054760E"/>
    <w:rsid w:val="0055660E"/>
    <w:rsid w:val="00560A55"/>
    <w:rsid w:val="0056415D"/>
    <w:rsid w:val="00573E47"/>
    <w:rsid w:val="005761C2"/>
    <w:rsid w:val="005903A3"/>
    <w:rsid w:val="005A03C9"/>
    <w:rsid w:val="005A1D95"/>
    <w:rsid w:val="005A5315"/>
    <w:rsid w:val="005D2968"/>
    <w:rsid w:val="005E29E2"/>
    <w:rsid w:val="005E35E5"/>
    <w:rsid w:val="0060225A"/>
    <w:rsid w:val="00604BDA"/>
    <w:rsid w:val="00606859"/>
    <w:rsid w:val="00623CA7"/>
    <w:rsid w:val="00647A36"/>
    <w:rsid w:val="006538D0"/>
    <w:rsid w:val="00655943"/>
    <w:rsid w:val="00656F74"/>
    <w:rsid w:val="00667334"/>
    <w:rsid w:val="006840BC"/>
    <w:rsid w:val="006915B1"/>
    <w:rsid w:val="00692964"/>
    <w:rsid w:val="00694970"/>
    <w:rsid w:val="00696803"/>
    <w:rsid w:val="006A697C"/>
    <w:rsid w:val="006C4F87"/>
    <w:rsid w:val="006C7B0E"/>
    <w:rsid w:val="006D727F"/>
    <w:rsid w:val="006E2E10"/>
    <w:rsid w:val="006F39FC"/>
    <w:rsid w:val="006F7761"/>
    <w:rsid w:val="007019C7"/>
    <w:rsid w:val="00706C4A"/>
    <w:rsid w:val="00715DA0"/>
    <w:rsid w:val="00722F20"/>
    <w:rsid w:val="007317F9"/>
    <w:rsid w:val="007534EC"/>
    <w:rsid w:val="007655B6"/>
    <w:rsid w:val="00766D1E"/>
    <w:rsid w:val="00775722"/>
    <w:rsid w:val="00785D06"/>
    <w:rsid w:val="007B7DF2"/>
    <w:rsid w:val="007C6862"/>
    <w:rsid w:val="007C745B"/>
    <w:rsid w:val="007D3ACB"/>
    <w:rsid w:val="007E72B2"/>
    <w:rsid w:val="0080647A"/>
    <w:rsid w:val="00821263"/>
    <w:rsid w:val="00826DBD"/>
    <w:rsid w:val="008334DA"/>
    <w:rsid w:val="00834981"/>
    <w:rsid w:val="00840EE7"/>
    <w:rsid w:val="008418D1"/>
    <w:rsid w:val="00852E67"/>
    <w:rsid w:val="008542B0"/>
    <w:rsid w:val="00860450"/>
    <w:rsid w:val="0086585F"/>
    <w:rsid w:val="00867C3B"/>
    <w:rsid w:val="008760A2"/>
    <w:rsid w:val="00885357"/>
    <w:rsid w:val="00885AEE"/>
    <w:rsid w:val="00896F59"/>
    <w:rsid w:val="008B6FD2"/>
    <w:rsid w:val="008D3F9F"/>
    <w:rsid w:val="008E6B23"/>
    <w:rsid w:val="008E7794"/>
    <w:rsid w:val="008F75D5"/>
    <w:rsid w:val="00906003"/>
    <w:rsid w:val="00911E33"/>
    <w:rsid w:val="00933904"/>
    <w:rsid w:val="00982A1C"/>
    <w:rsid w:val="009D098B"/>
    <w:rsid w:val="009E405F"/>
    <w:rsid w:val="00A020F0"/>
    <w:rsid w:val="00A21D50"/>
    <w:rsid w:val="00A220D3"/>
    <w:rsid w:val="00A30D63"/>
    <w:rsid w:val="00A32361"/>
    <w:rsid w:val="00A41D60"/>
    <w:rsid w:val="00A460B4"/>
    <w:rsid w:val="00A64510"/>
    <w:rsid w:val="00A8020F"/>
    <w:rsid w:val="00AC778E"/>
    <w:rsid w:val="00AD4313"/>
    <w:rsid w:val="00AE564C"/>
    <w:rsid w:val="00AE7D7A"/>
    <w:rsid w:val="00B166CF"/>
    <w:rsid w:val="00B30695"/>
    <w:rsid w:val="00B32957"/>
    <w:rsid w:val="00B45ED1"/>
    <w:rsid w:val="00B61410"/>
    <w:rsid w:val="00B70AFA"/>
    <w:rsid w:val="00B71BA0"/>
    <w:rsid w:val="00B76531"/>
    <w:rsid w:val="00B95245"/>
    <w:rsid w:val="00B9766D"/>
    <w:rsid w:val="00BA52F3"/>
    <w:rsid w:val="00BC04F5"/>
    <w:rsid w:val="00BC697E"/>
    <w:rsid w:val="00BD2139"/>
    <w:rsid w:val="00BD33EC"/>
    <w:rsid w:val="00BD495C"/>
    <w:rsid w:val="00BE1353"/>
    <w:rsid w:val="00BF186E"/>
    <w:rsid w:val="00C2194A"/>
    <w:rsid w:val="00C22379"/>
    <w:rsid w:val="00C26CC9"/>
    <w:rsid w:val="00C355DB"/>
    <w:rsid w:val="00C4426F"/>
    <w:rsid w:val="00C516DF"/>
    <w:rsid w:val="00C5696F"/>
    <w:rsid w:val="00C6592B"/>
    <w:rsid w:val="00C71B84"/>
    <w:rsid w:val="00C91B8F"/>
    <w:rsid w:val="00CA3B81"/>
    <w:rsid w:val="00CB08DC"/>
    <w:rsid w:val="00CB2F6A"/>
    <w:rsid w:val="00CB56AC"/>
    <w:rsid w:val="00CC12AD"/>
    <w:rsid w:val="00CD25EC"/>
    <w:rsid w:val="00CE648D"/>
    <w:rsid w:val="00CF6993"/>
    <w:rsid w:val="00D04750"/>
    <w:rsid w:val="00D1660F"/>
    <w:rsid w:val="00D20E66"/>
    <w:rsid w:val="00D224A4"/>
    <w:rsid w:val="00D2494D"/>
    <w:rsid w:val="00D4449A"/>
    <w:rsid w:val="00D51EB8"/>
    <w:rsid w:val="00D631F4"/>
    <w:rsid w:val="00D64F9A"/>
    <w:rsid w:val="00D70745"/>
    <w:rsid w:val="00D7499E"/>
    <w:rsid w:val="00D76BB9"/>
    <w:rsid w:val="00D8246D"/>
    <w:rsid w:val="00D84D8B"/>
    <w:rsid w:val="00D92DFF"/>
    <w:rsid w:val="00DA4238"/>
    <w:rsid w:val="00DB3D19"/>
    <w:rsid w:val="00DC0765"/>
    <w:rsid w:val="00DC1E34"/>
    <w:rsid w:val="00DC227A"/>
    <w:rsid w:val="00DC2347"/>
    <w:rsid w:val="00DD1782"/>
    <w:rsid w:val="00DD2F04"/>
    <w:rsid w:val="00DD4BC3"/>
    <w:rsid w:val="00DD55B1"/>
    <w:rsid w:val="00E02C70"/>
    <w:rsid w:val="00E078A0"/>
    <w:rsid w:val="00E2630E"/>
    <w:rsid w:val="00E36E26"/>
    <w:rsid w:val="00E44839"/>
    <w:rsid w:val="00E71F22"/>
    <w:rsid w:val="00E720B0"/>
    <w:rsid w:val="00E748F7"/>
    <w:rsid w:val="00EA0471"/>
    <w:rsid w:val="00EC5507"/>
    <w:rsid w:val="00ED62B5"/>
    <w:rsid w:val="00EE7383"/>
    <w:rsid w:val="00EF5C14"/>
    <w:rsid w:val="00F047DC"/>
    <w:rsid w:val="00F419E7"/>
    <w:rsid w:val="00F44079"/>
    <w:rsid w:val="00F4456E"/>
    <w:rsid w:val="00F46E2C"/>
    <w:rsid w:val="00F478A6"/>
    <w:rsid w:val="00F81552"/>
    <w:rsid w:val="00F87CDC"/>
    <w:rsid w:val="00FA47BE"/>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4080-3960-4B6B-99A7-0858121C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Julia</dc:creator>
  <cp:lastModifiedBy>TimO</cp:lastModifiedBy>
  <cp:revision>3</cp:revision>
  <cp:lastPrinted>2018-08-10T09:10:00Z</cp:lastPrinted>
  <dcterms:created xsi:type="dcterms:W3CDTF">2018-08-31T11:59:00Z</dcterms:created>
  <dcterms:modified xsi:type="dcterms:W3CDTF">2018-09-24T15:17:00Z</dcterms:modified>
</cp:coreProperties>
</file>